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5C2872E5" wp14:textId="77777777">
      <w:pPr>
        <w:pStyle w:val="Title"/>
        <w:rPr>
          <w:u w:val="none"/>
        </w:rPr>
      </w:pPr>
      <w:r>
        <w:rPr>
          <w:u w:val="single"/>
        </w:rPr>
        <w:t>Breaffy GAA</w:t>
      </w:r>
      <w:r>
        <w:rPr>
          <w:spacing w:val="-3"/>
          <w:u w:val="single"/>
        </w:rPr>
        <w:t xml:space="preserve"> </w:t>
      </w:r>
      <w:r>
        <w:rPr>
          <w:u w:val="single"/>
        </w:rPr>
        <w:t>Club</w:t>
      </w:r>
      <w:r>
        <w:rPr>
          <w:spacing w:val="-2"/>
          <w:u w:val="single"/>
        </w:rPr>
        <w:t xml:space="preserve"> </w:t>
      </w:r>
      <w:r>
        <w:rPr>
          <w:u w:val="single"/>
        </w:rPr>
        <w:t>Substance</w:t>
      </w:r>
      <w:r>
        <w:rPr>
          <w:spacing w:val="-3"/>
          <w:u w:val="single"/>
        </w:rPr>
        <w:t xml:space="preserve"> </w:t>
      </w:r>
      <w:r>
        <w:rPr>
          <w:u w:val="single"/>
        </w:rPr>
        <w:t>Use Policy</w:t>
      </w:r>
    </w:p>
    <w:p xmlns:wp14="http://schemas.microsoft.com/office/word/2010/wordml" w14:paraId="672A6659" wp14:textId="77777777">
      <w:pPr>
        <w:pStyle w:val="BodyText"/>
        <w:spacing w:before="9"/>
        <w:rPr>
          <w:b/>
          <w:sz w:val="19"/>
        </w:rPr>
      </w:pPr>
    </w:p>
    <w:p xmlns:wp14="http://schemas.microsoft.com/office/word/2010/wordml" w14:paraId="06BE69F3" wp14:textId="77777777">
      <w:pPr>
        <w:pStyle w:val="Heading1"/>
        <w:numPr>
          <w:ilvl w:val="0"/>
          <w:numId w:val="1"/>
        </w:numPr>
        <w:tabs>
          <w:tab w:val="left" w:leader="none" w:pos="821"/>
        </w:tabs>
        <w:spacing w:before="51" w:after="0" w:line="240" w:lineRule="auto"/>
        <w:ind w:left="820" w:right="0" w:hanging="361"/>
        <w:jc w:val="left"/>
        <w:rPr>
          <w:u w:val="none"/>
        </w:rPr>
      </w:pPr>
      <w:r>
        <w:rPr>
          <w:u w:val="single"/>
        </w:rPr>
        <w:t>Aims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Objectives</w:t>
      </w:r>
    </w:p>
    <w:p xmlns:wp14="http://schemas.microsoft.com/office/word/2010/wordml" w14:paraId="0A37501D" wp14:textId="77777777">
      <w:pPr>
        <w:pStyle w:val="BodyText"/>
        <w:rPr>
          <w:b/>
          <w:sz w:val="20"/>
        </w:rPr>
      </w:pPr>
    </w:p>
    <w:p xmlns:wp14="http://schemas.microsoft.com/office/word/2010/wordml" w14:paraId="5FA6C74A" wp14:textId="77777777">
      <w:pPr>
        <w:spacing w:before="51"/>
        <w:ind w:left="4221" w:right="270" w:hanging="3957"/>
        <w:jc w:val="left"/>
        <w:rPr>
          <w:b/>
          <w:i/>
          <w:sz w:val="24"/>
        </w:rPr>
      </w:pPr>
      <w:r>
        <w:rPr>
          <w:b/>
          <w:i/>
          <w:sz w:val="24"/>
        </w:rPr>
        <w:t>The aim of this policy is to ensure that all GAA members are kept safe from substance-related harm when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involved 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club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activities.</w:t>
      </w:r>
    </w:p>
    <w:p xmlns:wp14="http://schemas.microsoft.com/office/word/2010/wordml" w14:paraId="5DAB6C7B" wp14:textId="77777777">
      <w:pPr>
        <w:pStyle w:val="BodyText"/>
        <w:rPr>
          <w:b/>
          <w:i/>
        </w:rPr>
      </w:pPr>
    </w:p>
    <w:p xmlns:wp14="http://schemas.microsoft.com/office/word/2010/wordml" w14:paraId="11411592" wp14:textId="77777777">
      <w:pPr>
        <w:spacing w:before="0"/>
        <w:ind w:left="155" w:right="0" w:firstLine="0"/>
        <w:jc w:val="left"/>
        <w:rPr>
          <w:i/>
          <w:sz w:val="24"/>
        </w:rPr>
      </w:pPr>
      <w:r>
        <w:rPr>
          <w:i/>
          <w:sz w:val="24"/>
        </w:rPr>
        <w:t>Our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objectives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are:</w:t>
      </w:r>
    </w:p>
    <w:p xmlns:wp14="http://schemas.microsoft.com/office/word/2010/wordml" w14:paraId="02EB378F" wp14:textId="77777777">
      <w:pPr>
        <w:pStyle w:val="BodyText"/>
        <w:spacing w:before="11"/>
        <w:rPr>
          <w:i/>
          <w:sz w:val="23"/>
        </w:rPr>
      </w:pPr>
    </w:p>
    <w:p xmlns:wp14="http://schemas.microsoft.com/office/word/2010/wordml" w14:paraId="7E6D5A2E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305" w:lineRule="exact"/>
        <w:ind w:left="15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promote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wellbeing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</w:t>
      </w:r>
      <w:r>
        <w:rPr>
          <w:sz w:val="24"/>
        </w:rPr>
        <w:t>members.</w:t>
      </w:r>
    </w:p>
    <w:p xmlns:wp14="http://schemas.microsoft.com/office/word/2010/wordml" w14:paraId="66B61945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305" w:lineRule="exact"/>
        <w:ind w:left="15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consistent</w:t>
      </w:r>
      <w:r>
        <w:rPr>
          <w:spacing w:val="-4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drug-related issues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adopted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</w:t>
      </w:r>
      <w:r>
        <w:rPr>
          <w:sz w:val="24"/>
        </w:rPr>
        <w:t>members.</w:t>
      </w:r>
    </w:p>
    <w:p xmlns:wp14="http://schemas.microsoft.com/office/word/2010/wordml" w14:paraId="48B1644E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1" w:after="0" w:line="305" w:lineRule="exact"/>
        <w:ind w:left="15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procedures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protocols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drug-related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club.</w:t>
      </w:r>
    </w:p>
    <w:p xmlns:wp14="http://schemas.microsoft.com/office/word/2010/wordml" w14:paraId="24B239BA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305" w:lineRule="exact"/>
        <w:ind w:left="15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5"/>
          <w:sz w:val="24"/>
        </w:rPr>
        <w:t> </w:t>
      </w:r>
      <w:r>
        <w:rPr>
          <w:sz w:val="24"/>
        </w:rPr>
        <w:t>procedures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managing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incidents</w:t>
      </w:r>
      <w:r>
        <w:rPr>
          <w:spacing w:val="-5"/>
          <w:sz w:val="24"/>
        </w:rPr>
        <w:t> </w:t>
      </w:r>
      <w:r>
        <w:rPr>
          <w:sz w:val="24"/>
        </w:rPr>
        <w:t>of suspected</w:t>
      </w:r>
      <w:r>
        <w:rPr>
          <w:spacing w:val="-6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misuse.</w:t>
      </w:r>
    </w:p>
    <w:p xmlns:wp14="http://schemas.microsoft.com/office/word/2010/wordml" w14:paraId="0D1391A0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left="1540" w:right="119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provide</w:t>
      </w:r>
      <w:r>
        <w:rPr>
          <w:spacing w:val="14"/>
          <w:sz w:val="24"/>
        </w:rPr>
        <w:t> </w:t>
      </w:r>
      <w:r>
        <w:rPr>
          <w:sz w:val="24"/>
        </w:rPr>
        <w:t>onward</w:t>
      </w:r>
      <w:r>
        <w:rPr>
          <w:spacing w:val="15"/>
          <w:sz w:val="24"/>
        </w:rPr>
        <w:t> </w:t>
      </w:r>
      <w:r>
        <w:rPr>
          <w:sz w:val="24"/>
        </w:rPr>
        <w:t>referral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specialist</w:t>
      </w:r>
      <w:r>
        <w:rPr>
          <w:spacing w:val="12"/>
          <w:sz w:val="24"/>
        </w:rPr>
        <w:t> </w:t>
      </w:r>
      <w:r>
        <w:rPr>
          <w:sz w:val="24"/>
        </w:rPr>
        <w:t>services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members</w:t>
      </w:r>
      <w:r>
        <w:rPr>
          <w:spacing w:val="12"/>
          <w:sz w:val="24"/>
        </w:rPr>
        <w:t> </w:t>
      </w:r>
      <w:r>
        <w:rPr>
          <w:sz w:val="24"/>
        </w:rPr>
        <w:t>presenting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-52"/>
          <w:sz w:val="24"/>
        </w:rPr>
        <w:t> </w:t>
      </w:r>
      <w:r>
        <w:rPr>
          <w:sz w:val="24"/>
        </w:rPr>
        <w:t>substance related</w:t>
      </w:r>
      <w:r>
        <w:rPr>
          <w:spacing w:val="1"/>
          <w:sz w:val="24"/>
        </w:rPr>
        <w:t> </w:t>
      </w:r>
      <w:r>
        <w:rPr>
          <w:sz w:val="24"/>
        </w:rPr>
        <w:t>issues.</w:t>
      </w:r>
    </w:p>
    <w:p xmlns:wp14="http://schemas.microsoft.com/office/word/2010/wordml" w14:paraId="6A05A809" wp14:textId="77777777">
      <w:pPr>
        <w:pStyle w:val="BodyText"/>
      </w:pPr>
    </w:p>
    <w:p xmlns:wp14="http://schemas.microsoft.com/office/word/2010/wordml" w14:paraId="2D2EC8CE" wp14:textId="77777777">
      <w:pPr>
        <w:pStyle w:val="Heading1"/>
        <w:numPr>
          <w:ilvl w:val="0"/>
          <w:numId w:val="1"/>
        </w:numPr>
        <w:tabs>
          <w:tab w:val="left" w:leader="none" w:pos="821"/>
        </w:tabs>
        <w:spacing w:before="0" w:after="0" w:line="240" w:lineRule="auto"/>
        <w:ind w:left="820" w:right="0" w:hanging="361"/>
        <w:jc w:val="left"/>
        <w:rPr>
          <w:u w:val="none"/>
        </w:rPr>
      </w:pPr>
      <w:r>
        <w:rPr>
          <w:u w:val="single"/>
        </w:rPr>
        <w:t>Scope</w:t>
      </w:r>
      <w:r>
        <w:rPr>
          <w:spacing w:val="-2"/>
          <w:u w:val="single"/>
        </w:rPr>
        <w:t> </w:t>
      </w:r>
      <w:r>
        <w:rPr>
          <w:u w:val="single"/>
        </w:rPr>
        <w:t>&amp;</w:t>
      </w:r>
      <w:r>
        <w:rPr>
          <w:spacing w:val="-2"/>
          <w:u w:val="single"/>
        </w:rPr>
        <w:t> </w:t>
      </w:r>
      <w:r>
        <w:rPr>
          <w:u w:val="single"/>
        </w:rPr>
        <w:t>Limitations</w:t>
      </w:r>
    </w:p>
    <w:p xmlns:wp14="http://schemas.microsoft.com/office/word/2010/wordml" w14:paraId="5A39BBE3" wp14:textId="77777777">
      <w:pPr>
        <w:pStyle w:val="BodyText"/>
        <w:spacing w:before="9"/>
        <w:rPr>
          <w:b/>
          <w:sz w:val="19"/>
        </w:rPr>
      </w:pPr>
    </w:p>
    <w:p xmlns:wp14="http://schemas.microsoft.com/office/word/2010/wordml" w14:paraId="2EC0D012" wp14:textId="77777777">
      <w:pPr>
        <w:pStyle w:val="BodyText"/>
        <w:spacing w:before="52"/>
        <w:ind w:left="100" w:right="114"/>
        <w:jc w:val="both"/>
      </w:pPr>
      <w:r>
        <w:rPr/>
        <w:t>Cumann Lúthchleas Gael is committed to discouraging the use of drugs and tobacco and the misuse of alcohol</w:t>
      </w:r>
      <w:r>
        <w:rPr>
          <w:spacing w:val="1"/>
        </w:rPr>
        <w:t> </w:t>
      </w:r>
      <w:r>
        <w:rPr/>
        <w:t>on the basis that such activity is incompatible with a healthy approach to sporting activity. It understands that</w:t>
      </w:r>
      <w:r>
        <w:rPr>
          <w:spacing w:val="1"/>
        </w:rPr>
        <w:t> </w:t>
      </w:r>
      <w:r>
        <w:rPr/>
        <w:t>such behaviours can have detrimental social and health consequences on the individuals involved, and on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whom</w:t>
      </w:r>
      <w:r>
        <w:rPr>
          <w:spacing w:val="-1"/>
        </w:rPr>
        <w:t> </w:t>
      </w:r>
      <w:r>
        <w:rPr/>
        <w:t>they are</w:t>
      </w:r>
      <w:r>
        <w:rPr>
          <w:spacing w:val="-2"/>
        </w:rPr>
        <w:t> </w:t>
      </w:r>
      <w:r>
        <w:rPr/>
        <w:t>connected.</w:t>
      </w:r>
    </w:p>
    <w:p xmlns:wp14="http://schemas.microsoft.com/office/word/2010/wordml" w14:paraId="41C8F396" wp14:textId="77777777">
      <w:pPr>
        <w:pStyle w:val="BodyText"/>
        <w:spacing w:before="1"/>
      </w:pPr>
    </w:p>
    <w:p xmlns:wp14="http://schemas.microsoft.com/office/word/2010/wordml" w14:paraId="6786F2B9" wp14:textId="78CF3826">
      <w:pPr>
        <w:pStyle w:val="BodyText"/>
        <w:ind w:left="100" w:right="117"/>
        <w:jc w:val="both"/>
      </w:pPr>
      <w:proofErr w:type="spellStart"/>
      <w:r>
        <w:rPr/>
        <w:t>Breaffy</w:t>
      </w:r>
      <w:proofErr w:type="spellEnd"/>
      <w:r>
        <w:rPr/>
        <w:t xml:space="preserve"> GAA believe that we need to work towards creating a safe, healthy club environment</w:t>
      </w:r>
      <w:r>
        <w:rPr>
          <w:spacing w:val="1"/>
        </w:rPr>
        <w:t xml:space="preserve"> </w:t>
      </w:r>
      <w:r>
        <w:rPr/>
        <w:t>where we can</w:t>
      </w:r>
      <w:r>
        <w:rPr>
          <w:spacing w:val="-1"/>
        </w:rPr>
        <w:t xml:space="preserve"> </w:t>
      </w:r>
      <w:r>
        <w:rPr/>
        <w:t>develop</w:t>
      </w:r>
      <w:r>
        <w:rPr>
          <w:spacing w:val="-2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skills</w:t>
      </w:r>
      <w:r>
        <w:rPr>
          <w:spacing w:val="-1"/>
        </w:rPr>
        <w:t xml:space="preserve"> </w:t>
      </w:r>
      <w:r>
        <w:rPr/>
        <w:t>and</w:t>
      </w:r>
      <w:r>
        <w:rPr>
          <w:spacing w:val="1"/>
        </w:rPr>
        <w:t xml:space="preserve"> </w:t>
      </w:r>
      <w:r>
        <w:rPr/>
        <w:t>attitudes</w:t>
      </w:r>
      <w:r>
        <w:rPr>
          <w:spacing w:val="-2"/>
        </w:rPr>
        <w:t xml:space="preserve"> </w:t>
      </w:r>
      <w:r>
        <w:rPr/>
        <w:t>necessary</w:t>
      </w:r>
      <w:r>
        <w:rPr>
          <w:spacing w:val="3"/>
        </w:rPr>
        <w:t xml:space="preserve"> </w:t>
      </w:r>
      <w:r>
        <w:rPr/>
        <w:t>to enjoy</w:t>
      </w:r>
      <w:r>
        <w:rPr>
          <w:spacing w:val="-2"/>
        </w:rPr>
        <w:t xml:space="preserve"> </w:t>
      </w:r>
      <w:r>
        <w:rPr/>
        <w:t>our</w:t>
      </w:r>
      <w:r>
        <w:rPr>
          <w:spacing w:val="-3"/>
        </w:rPr>
        <w:t xml:space="preserve"> </w:t>
      </w:r>
      <w:r>
        <w:rPr/>
        <w:t>health</w:t>
      </w:r>
      <w:r>
        <w:rPr>
          <w:spacing w:val="-2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fullest.</w:t>
      </w:r>
    </w:p>
    <w:p xmlns:wp14="http://schemas.microsoft.com/office/word/2010/wordml" w14:paraId="72A3D3EC" wp14:textId="77777777">
      <w:pPr>
        <w:pStyle w:val="BodyText"/>
      </w:pPr>
    </w:p>
    <w:p xmlns:wp14="http://schemas.microsoft.com/office/word/2010/wordml" w14:paraId="7B3C02CE" wp14:textId="77777777">
      <w:pPr>
        <w:pStyle w:val="BodyText"/>
        <w:ind w:left="100" w:right="113"/>
        <w:jc w:val="both"/>
      </w:pPr>
      <w:r>
        <w:rPr/>
        <w:t>All club members, officials, coaches and volunteers as part of this club shall follow the law when it comes to</w:t>
      </w:r>
      <w:r>
        <w:rPr>
          <w:spacing w:val="1"/>
        </w:rPr>
        <w:t> </w:t>
      </w:r>
      <w:r>
        <w:rPr/>
        <w:t>illegal substances, tobacco and alcohol and shall display leadership and good example, particularly when</w:t>
      </w:r>
      <w:r>
        <w:rPr>
          <w:spacing w:val="1"/>
        </w:rPr>
        <w:t> </w:t>
      </w:r>
      <w:r>
        <w:rPr/>
        <w:t>dealing with underage members. This policy applies to all members as well as all users of the club’s 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grounds.</w:t>
      </w:r>
    </w:p>
    <w:p xmlns:wp14="http://schemas.microsoft.com/office/word/2010/wordml" w14:paraId="0D0B940D" wp14:textId="77777777">
      <w:pPr>
        <w:pStyle w:val="BodyText"/>
        <w:spacing w:before="11"/>
        <w:rPr>
          <w:sz w:val="23"/>
        </w:rPr>
      </w:pPr>
    </w:p>
    <w:p xmlns:wp14="http://schemas.microsoft.com/office/word/2010/wordml" w14:paraId="157AA438" wp14:textId="77777777">
      <w:pPr>
        <w:pStyle w:val="BodyText"/>
        <w:ind w:left="100" w:right="114"/>
        <w:jc w:val="both"/>
      </w:pPr>
      <w:r>
        <w:rPr/>
        <w:t>For practical purposes this policy has been kept as succinct as possible. It has been developed from a template</w:t>
      </w:r>
      <w:r>
        <w:rPr>
          <w:spacing w:val="1"/>
        </w:rPr>
        <w:t> </w:t>
      </w:r>
      <w:r>
        <w:rPr/>
        <w:t>provided by the GAA’s Community &amp; Health department (see </w:t>
      </w:r>
      <w:hyperlink r:id="rId6">
        <w:r>
          <w:rPr>
            <w:color w:val="0000FF"/>
            <w:u w:val="single" w:color="0000FF"/>
          </w:rPr>
          <w:t>www.gaa.ie/community</w:t>
        </w:r>
        <w:r>
          <w:rPr>
            <w:color w:val="0000FF"/>
            <w:spacing w:val="54"/>
          </w:rPr>
          <w:t> </w:t>
        </w:r>
      </w:hyperlink>
      <w:r>
        <w:rPr/>
        <w:t>for more information</w:t>
      </w:r>
      <w:r>
        <w:rPr>
          <w:spacing w:val="1"/>
        </w:rPr>
        <w:t> </w:t>
      </w:r>
      <w:r>
        <w:rPr/>
        <w:t>on the topic of substance use). Representatives of the Regional Drug &amp; Alcohol Task Forces in the ROI and the</w:t>
      </w:r>
      <w:r>
        <w:rPr>
          <w:spacing w:val="1"/>
        </w:rPr>
        <w:t> </w:t>
      </w:r>
      <w:r>
        <w:rPr/>
        <w:t>Drug &amp; Alcohol Community Teams (DACTs) in NI were consulted in the development of this policy, and contact</w:t>
      </w:r>
      <w:r>
        <w:rPr>
          <w:spacing w:val="-52"/>
        </w:rPr>
        <w:t> </w:t>
      </w:r>
      <w:r>
        <w:rPr/>
        <w:t>details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local</w:t>
      </w:r>
      <w:r>
        <w:rPr>
          <w:spacing w:val="1"/>
        </w:rPr>
        <w:t> </w:t>
      </w:r>
      <w:r>
        <w:rPr/>
        <w:t>agency is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back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policy.</w:t>
      </w:r>
    </w:p>
    <w:p xmlns:wp14="http://schemas.microsoft.com/office/word/2010/wordml" w14:paraId="0E27B00A" wp14:textId="77777777">
      <w:pPr>
        <w:pStyle w:val="BodyText"/>
        <w:spacing w:before="2"/>
      </w:pPr>
    </w:p>
    <w:p xmlns:wp14="http://schemas.microsoft.com/office/word/2010/wordml" w14:paraId="744BB746" wp14:textId="77777777">
      <w:pPr>
        <w:pStyle w:val="Heading1"/>
        <w:numPr>
          <w:ilvl w:val="0"/>
          <w:numId w:val="1"/>
        </w:numPr>
        <w:tabs>
          <w:tab w:val="left" w:leader="none" w:pos="821"/>
        </w:tabs>
        <w:spacing w:before="0" w:after="0" w:line="240" w:lineRule="auto"/>
        <w:ind w:left="820" w:right="0" w:hanging="361"/>
        <w:jc w:val="left"/>
        <w:rPr>
          <w:u w:val="none"/>
        </w:rPr>
      </w:pPr>
      <w:r>
        <w:rPr>
          <w:u w:val="single"/>
        </w:rPr>
        <w:t>Definition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Drugs</w:t>
      </w:r>
    </w:p>
    <w:p xmlns:wp14="http://schemas.microsoft.com/office/word/2010/wordml" w14:paraId="60061E4C" wp14:textId="77777777">
      <w:pPr>
        <w:pStyle w:val="BodyText"/>
        <w:spacing w:before="9"/>
        <w:rPr>
          <w:b/>
          <w:sz w:val="19"/>
        </w:rPr>
      </w:pPr>
    </w:p>
    <w:p xmlns:wp14="http://schemas.microsoft.com/office/word/2010/wordml" w14:paraId="61E804BB" wp14:textId="77777777">
      <w:pPr>
        <w:pStyle w:val="BodyText"/>
        <w:spacing w:before="52"/>
        <w:ind w:left="100" w:right="116"/>
        <w:jc w:val="both"/>
      </w:pPr>
      <w:r>
        <w:rPr/>
        <w:t>For the purpose of this policy the term ‘substance’ shall be used to cover any chemical which alters how the</w:t>
      </w:r>
      <w:r>
        <w:rPr>
          <w:spacing w:val="1"/>
        </w:rPr>
        <w:t> </w:t>
      </w:r>
      <w:r>
        <w:rPr/>
        <w:t>body works, or how the person behaves or feels and may include all mood-altering substances, both legal and</w:t>
      </w:r>
      <w:r>
        <w:rPr>
          <w:spacing w:val="1"/>
        </w:rPr>
        <w:t> </w:t>
      </w:r>
      <w:r>
        <w:rPr/>
        <w:t>illegal.</w:t>
      </w:r>
      <w:r>
        <w:rPr>
          <w:spacing w:val="-2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include:</w:t>
      </w:r>
    </w:p>
    <w:p xmlns:wp14="http://schemas.microsoft.com/office/word/2010/wordml" w14:paraId="44EAFD9C" wp14:textId="77777777">
      <w:pPr>
        <w:pStyle w:val="BodyText"/>
        <w:spacing w:before="11"/>
        <w:rPr>
          <w:sz w:val="23"/>
        </w:rPr>
      </w:pPr>
    </w:p>
    <w:p xmlns:wp14="http://schemas.microsoft.com/office/word/2010/wordml" w14:paraId="060CD008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240" w:lineRule="auto"/>
        <w:ind w:left="1540" w:right="0" w:hanging="361"/>
        <w:jc w:val="left"/>
        <w:rPr>
          <w:sz w:val="24"/>
        </w:rPr>
      </w:pPr>
      <w:r>
        <w:rPr>
          <w:sz w:val="24"/>
        </w:rPr>
        <w:t>Alcohol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Tobacco</w:t>
      </w:r>
    </w:p>
    <w:p xmlns:wp14="http://schemas.microsoft.com/office/word/2010/wordml" w14:paraId="4B94D5A5" wp14:textId="77777777"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 w:orient="portrait"/>
          <w:pgMar w:top="1240" w:right="600" w:bottom="1240" w:left="620" w:footer="1049"/>
          <w:pgBorders w:offsetFrom="page">
            <w:top w:val="single" w:color="000000" w:sz="8" w:space="24"/>
            <w:left w:val="single" w:color="000000" w:sz="8" w:space="24"/>
            <w:bottom w:val="single" w:color="000000" w:sz="8" w:space="24"/>
            <w:right w:val="single" w:color="000000" w:sz="8" w:space="24"/>
          </w:pgBorders>
          <w:pgNumType w:start="1"/>
        </w:sectPr>
      </w:pPr>
    </w:p>
    <w:p xmlns:wp14="http://schemas.microsoft.com/office/word/2010/wordml" w14:paraId="666E6AE3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78" w:after="0" w:line="240" w:lineRule="auto"/>
        <w:ind w:left="1540" w:right="111" w:hanging="360"/>
        <w:jc w:val="both"/>
        <w:rPr>
          <w:sz w:val="24"/>
        </w:rPr>
      </w:pPr>
      <w:r>
        <w:rPr>
          <w:sz w:val="24"/>
        </w:rPr>
        <w:t>‘Over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counter’</w:t>
      </w:r>
      <w:r>
        <w:rPr>
          <w:spacing w:val="1"/>
          <w:sz w:val="24"/>
        </w:rPr>
        <w:t> </w:t>
      </w:r>
      <w:r>
        <w:rPr>
          <w:sz w:val="24"/>
        </w:rPr>
        <w:t>medicines</w:t>
      </w:r>
      <w:r>
        <w:rPr>
          <w:spacing w:val="1"/>
          <w:sz w:val="24"/>
        </w:rPr>
        <w:t> </w:t>
      </w:r>
      <w:r>
        <w:rPr>
          <w:sz w:val="24"/>
        </w:rPr>
        <w:t>that may</w:t>
      </w:r>
      <w:r>
        <w:rPr>
          <w:spacing w:val="1"/>
          <w:sz w:val="24"/>
        </w:rPr>
        <w:t> </w:t>
      </w:r>
      <w:r>
        <w:rPr>
          <w:sz w:val="24"/>
        </w:rPr>
        <w:t>be misused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 those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1"/>
          <w:sz w:val="24"/>
        </w:rPr>
        <w:t> </w:t>
      </w:r>
      <w:r>
        <w:rPr>
          <w:sz w:val="24"/>
        </w:rPr>
        <w:t>codeine</w:t>
      </w:r>
      <w:r>
        <w:rPr>
          <w:spacing w:val="1"/>
          <w:sz w:val="24"/>
        </w:rPr>
        <w:t> </w:t>
      </w:r>
      <w:r>
        <w:rPr>
          <w:sz w:val="24"/>
        </w:rPr>
        <w:t>(e.g.</w:t>
      </w:r>
      <w:r>
        <w:rPr>
          <w:spacing w:val="1"/>
          <w:sz w:val="24"/>
        </w:rPr>
        <w:t> </w:t>
      </w:r>
      <w:r>
        <w:rPr>
          <w:sz w:val="24"/>
        </w:rPr>
        <w:t>Solpadeine),</w:t>
      </w:r>
      <w:r>
        <w:rPr>
          <w:spacing w:val="1"/>
          <w:sz w:val="24"/>
        </w:rPr>
        <w:t> </w:t>
      </w:r>
      <w:r>
        <w:rPr>
          <w:sz w:val="24"/>
        </w:rPr>
        <w:t>co-codomal,</w:t>
      </w:r>
      <w:r>
        <w:rPr>
          <w:spacing w:val="1"/>
          <w:sz w:val="24"/>
        </w:rPr>
        <w:t> </w:t>
      </w:r>
      <w:r>
        <w:rPr>
          <w:sz w:val="24"/>
        </w:rPr>
        <w:t>paracodal,</w:t>
      </w:r>
      <w:r>
        <w:rPr>
          <w:spacing w:val="1"/>
          <w:sz w:val="24"/>
        </w:rPr>
        <w:t> </w:t>
      </w:r>
      <w:r>
        <w:rPr>
          <w:sz w:val="24"/>
        </w:rPr>
        <w:t>cough</w:t>
      </w:r>
      <w:r>
        <w:rPr>
          <w:spacing w:val="1"/>
          <w:sz w:val="24"/>
        </w:rPr>
        <w:t> </w:t>
      </w:r>
      <w:r>
        <w:rPr>
          <w:sz w:val="24"/>
        </w:rPr>
        <w:t>medicines,</w:t>
      </w:r>
      <w:r>
        <w:rPr>
          <w:spacing w:val="1"/>
          <w:sz w:val="24"/>
        </w:rPr>
        <w:t> </w:t>
      </w:r>
      <w:r>
        <w:rPr>
          <w:sz w:val="24"/>
        </w:rPr>
        <w:t>antihistamines,</w:t>
      </w:r>
      <w:r>
        <w:rPr>
          <w:spacing w:val="1"/>
          <w:sz w:val="24"/>
        </w:rPr>
        <w:t> </w:t>
      </w:r>
      <w:r>
        <w:rPr>
          <w:sz w:val="24"/>
        </w:rPr>
        <w:t>laxatives,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paracetamol.</w:t>
      </w:r>
    </w:p>
    <w:p xmlns:wp14="http://schemas.microsoft.com/office/word/2010/wordml" w14:paraId="241D5275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305" w:lineRule="exact"/>
        <w:ind w:left="1540" w:right="0" w:hanging="361"/>
        <w:jc w:val="left"/>
        <w:rPr>
          <w:sz w:val="24"/>
        </w:rPr>
      </w:pPr>
      <w:r>
        <w:rPr>
          <w:sz w:val="24"/>
        </w:rPr>
        <w:t>Volatile</w:t>
      </w:r>
      <w:r>
        <w:rPr>
          <w:spacing w:val="-2"/>
          <w:sz w:val="24"/>
        </w:rPr>
        <w:t> </w:t>
      </w:r>
      <w:r>
        <w:rPr>
          <w:sz w:val="24"/>
        </w:rPr>
        <w:t>substances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aerosols,</w:t>
      </w:r>
      <w:r>
        <w:rPr>
          <w:spacing w:val="-5"/>
          <w:sz w:val="24"/>
        </w:rPr>
        <w:t> </w:t>
      </w:r>
      <w:r>
        <w:rPr>
          <w:sz w:val="24"/>
        </w:rPr>
        <w:t>glues,</w:t>
      </w:r>
      <w:r>
        <w:rPr>
          <w:spacing w:val="-4"/>
          <w:sz w:val="24"/>
        </w:rPr>
        <w:t> </w:t>
      </w:r>
      <w:r>
        <w:rPr>
          <w:sz w:val="24"/>
        </w:rPr>
        <w:t>petrol,</w:t>
      </w:r>
      <w:r>
        <w:rPr>
          <w:spacing w:val="-3"/>
          <w:sz w:val="24"/>
        </w:rPr>
        <w:t> </w:t>
      </w:r>
      <w:r>
        <w:rPr>
          <w:sz w:val="24"/>
        </w:rPr>
        <w:t>cigarette</w:t>
      </w:r>
      <w:r>
        <w:rPr>
          <w:spacing w:val="-1"/>
          <w:sz w:val="24"/>
        </w:rPr>
        <w:t> </w:t>
      </w:r>
      <w:r>
        <w:rPr>
          <w:sz w:val="24"/>
        </w:rPr>
        <w:t>lighter</w:t>
      </w:r>
      <w:r>
        <w:rPr>
          <w:spacing w:val="-2"/>
          <w:sz w:val="24"/>
        </w:rPr>
        <w:t> </w:t>
      </w:r>
      <w:r>
        <w:rPr>
          <w:sz w:val="24"/>
        </w:rPr>
        <w:t>fuels</w:t>
      </w:r>
      <w:r>
        <w:rPr>
          <w:spacing w:val="-5"/>
          <w:sz w:val="24"/>
        </w:rPr>
        <w:t> </w:t>
      </w:r>
      <w:r>
        <w:rPr>
          <w:sz w:val="24"/>
        </w:rPr>
        <w:t>etc.</w:t>
      </w:r>
    </w:p>
    <w:p xmlns:wp14="http://schemas.microsoft.com/office/word/2010/wordml" w14:paraId="29C7D22E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305" w:lineRule="exact"/>
        <w:ind w:left="1540" w:right="0" w:hanging="361"/>
        <w:jc w:val="left"/>
        <w:rPr>
          <w:sz w:val="24"/>
        </w:rPr>
      </w:pPr>
      <w:r>
        <w:rPr>
          <w:sz w:val="24"/>
        </w:rPr>
        <w:t>Products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substances</w:t>
      </w:r>
      <w:r>
        <w:rPr>
          <w:spacing w:val="-6"/>
          <w:sz w:val="24"/>
        </w:rPr>
        <w:t> </w:t>
      </w:r>
      <w:r>
        <w:rPr>
          <w:sz w:val="24"/>
        </w:rPr>
        <w:t>sold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“headshops”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cause</w:t>
      </w:r>
      <w:r>
        <w:rPr>
          <w:spacing w:val="-3"/>
          <w:sz w:val="24"/>
        </w:rPr>
        <w:t> </w:t>
      </w:r>
      <w:r>
        <w:rPr>
          <w:sz w:val="24"/>
        </w:rPr>
        <w:t>intoxication.</w:t>
      </w:r>
    </w:p>
    <w:p xmlns:wp14="http://schemas.microsoft.com/office/word/2010/wordml" w14:paraId="062A505F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305" w:lineRule="exact"/>
        <w:ind w:left="1540" w:right="0" w:hanging="361"/>
        <w:jc w:val="left"/>
        <w:rPr>
          <w:sz w:val="24"/>
        </w:rPr>
      </w:pPr>
      <w:r>
        <w:rPr>
          <w:sz w:val="24"/>
        </w:rPr>
        <w:t>Controlled</w:t>
      </w:r>
      <w:r>
        <w:rPr>
          <w:spacing w:val="-2"/>
          <w:sz w:val="24"/>
        </w:rPr>
        <w:t> </w:t>
      </w:r>
      <w:r>
        <w:rPr>
          <w:sz w:val="24"/>
        </w:rPr>
        <w:t>drugs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cannabis,</w:t>
      </w:r>
      <w:r>
        <w:rPr>
          <w:spacing w:val="-4"/>
          <w:sz w:val="24"/>
        </w:rPr>
        <w:t> </w:t>
      </w:r>
      <w:r>
        <w:rPr>
          <w:sz w:val="24"/>
        </w:rPr>
        <w:t>ecstasy,</w:t>
      </w:r>
      <w:r>
        <w:rPr>
          <w:spacing w:val="-1"/>
          <w:sz w:val="24"/>
        </w:rPr>
        <w:t> </w:t>
      </w:r>
      <w:r>
        <w:rPr>
          <w:sz w:val="24"/>
        </w:rPr>
        <w:t>amphetamines,</w:t>
      </w:r>
      <w:r>
        <w:rPr>
          <w:spacing w:val="2"/>
          <w:sz w:val="24"/>
        </w:rPr>
        <w:t> </w:t>
      </w:r>
      <w:r>
        <w:rPr>
          <w:sz w:val="24"/>
        </w:rPr>
        <w:t>magic</w:t>
      </w:r>
      <w:r>
        <w:rPr>
          <w:spacing w:val="-2"/>
          <w:sz w:val="24"/>
        </w:rPr>
        <w:t> </w:t>
      </w:r>
      <w:r>
        <w:rPr>
          <w:sz w:val="24"/>
        </w:rPr>
        <w:t>mushrooms,</w:t>
      </w:r>
      <w:r>
        <w:rPr>
          <w:spacing w:val="-3"/>
          <w:sz w:val="24"/>
        </w:rPr>
        <w:t> </w:t>
      </w:r>
      <w:r>
        <w:rPr>
          <w:sz w:val="24"/>
        </w:rPr>
        <w:t>cocaine,</w:t>
      </w:r>
      <w:r>
        <w:rPr>
          <w:spacing w:val="-4"/>
          <w:sz w:val="24"/>
        </w:rPr>
        <w:t> </w:t>
      </w:r>
      <w:r>
        <w:rPr>
          <w:sz w:val="24"/>
        </w:rPr>
        <w:t>etc.</w:t>
      </w:r>
    </w:p>
    <w:p xmlns:wp14="http://schemas.microsoft.com/office/word/2010/wordml" w14:paraId="011FEA3B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1" w:after="0" w:line="240" w:lineRule="auto"/>
        <w:ind w:left="1540" w:right="114" w:hanging="360"/>
        <w:jc w:val="both"/>
        <w:rPr>
          <w:sz w:val="24"/>
        </w:rPr>
      </w:pPr>
      <w:r>
        <w:rPr>
          <w:sz w:val="24"/>
        </w:rPr>
        <w:t>Performance enhancing sports related drugs as outlined by the World Anti-Doping Agency, and</w:t>
      </w:r>
      <w:r>
        <w:rPr>
          <w:spacing w:val="1"/>
          <w:sz w:val="24"/>
        </w:rPr>
        <w:t> </w:t>
      </w:r>
      <w:r>
        <w:rPr>
          <w:sz w:val="24"/>
        </w:rPr>
        <w:t>covered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1.16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Guide</w:t>
      </w:r>
      <w:r>
        <w:rPr>
          <w:spacing w:val="1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(for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https://www.gaa.ie/my-gaa/players/anti-doping</w:t>
        </w:r>
      </w:hyperlink>
      <w:r>
        <w:rPr>
          <w:sz w:val="24"/>
        </w:rPr>
        <w:t>).</w:t>
      </w:r>
    </w:p>
    <w:p xmlns:wp14="http://schemas.microsoft.com/office/word/2010/wordml" w14:paraId="3DEEC669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539CE7A6" wp14:textId="77777777">
      <w:pPr>
        <w:pStyle w:val="ListParagraph"/>
        <w:numPr>
          <w:ilvl w:val="0"/>
          <w:numId w:val="1"/>
        </w:numPr>
        <w:tabs>
          <w:tab w:val="left" w:leader="none" w:pos="821"/>
        </w:tabs>
        <w:spacing w:before="52" w:after="0" w:line="240" w:lineRule="auto"/>
        <w:ind w:left="820" w:right="0" w:hanging="361"/>
        <w:jc w:val="left"/>
        <w:rPr>
          <w:i/>
          <w:sz w:val="24"/>
        </w:rPr>
      </w:pPr>
      <w:r>
        <w:rPr>
          <w:b/>
          <w:sz w:val="24"/>
          <w:u w:val="single"/>
        </w:rPr>
        <w:t>List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Actions</w:t>
      </w:r>
      <w:r>
        <w:rPr>
          <w:b/>
          <w:spacing w:val="1"/>
          <w:sz w:val="24"/>
          <w:u w:val="single"/>
        </w:rPr>
        <w:t> </w:t>
      </w:r>
      <w:r>
        <w:rPr>
          <w:i/>
          <w:sz w:val="24"/>
        </w:rPr>
        <w:t>(these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inserted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required)</w:t>
      </w:r>
    </w:p>
    <w:p xmlns:wp14="http://schemas.microsoft.com/office/word/2010/wordml" w14:paraId="3656B9AB" wp14:textId="77777777">
      <w:pPr>
        <w:pStyle w:val="BodyText"/>
        <w:spacing w:before="9"/>
        <w:rPr>
          <w:i/>
          <w:sz w:val="19"/>
        </w:rPr>
      </w:pPr>
    </w:p>
    <w:p xmlns:wp14="http://schemas.microsoft.com/office/word/2010/wordml" w14:paraId="5DCB5793" wp14:textId="77777777">
      <w:pPr>
        <w:pStyle w:val="BodyText"/>
        <w:spacing w:before="51" w:line="242" w:lineRule="auto"/>
        <w:ind w:left="100" w:right="168"/>
      </w:pPr>
      <w:r>
        <w:rPr/>
        <w:t>The Chairperson and Executive of the club shall adopt and discharge actions from the following list in line with</w:t>
      </w:r>
      <w:r>
        <w:rPr>
          <w:spacing w:val="-52"/>
        </w:rPr>
        <w:t> </w:t>
      </w:r>
      <w:r>
        <w:rPr/>
        <w:t>available resources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supports.</w:t>
      </w:r>
    </w:p>
    <w:p xmlns:wp14="http://schemas.microsoft.com/office/word/2010/wordml" w14:paraId="45FB0818" wp14:textId="77777777">
      <w:pPr>
        <w:pStyle w:val="BodyText"/>
        <w:spacing w:before="9"/>
        <w:rPr>
          <w:sz w:val="23"/>
        </w:rPr>
      </w:pPr>
    </w:p>
    <w:p xmlns:wp14="http://schemas.microsoft.com/office/word/2010/wordml" w14:paraId="38786640" wp14:textId="0686D91F">
      <w:pPr>
        <w:pStyle w:val="BodyText"/>
        <w:ind w:left="100"/>
      </w:pPr>
      <w:proofErr w:type="spellStart"/>
      <w:r>
        <w:rPr/>
        <w:t>Breaffy</w:t>
      </w:r>
      <w:proofErr w:type="spellEnd"/>
      <w:r>
        <w:rPr/>
        <w:t xml:space="preserve"> GAA shall</w:t>
      </w:r>
      <w:r>
        <w:rPr>
          <w:spacing w:val="-4"/>
        </w:rPr>
        <w:t xml:space="preserve"> </w:t>
      </w:r>
      <w:r>
        <w:rPr/>
        <w:t>take</w:t>
      </w:r>
      <w:r>
        <w:rPr>
          <w:spacing w:val="-3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following</w:t>
      </w:r>
      <w:r>
        <w:rPr>
          <w:spacing w:val="-4"/>
        </w:rPr>
        <w:t xml:space="preserve"> </w:t>
      </w:r>
      <w:r>
        <w:rPr/>
        <w:t>actions:</w:t>
      </w:r>
    </w:p>
    <w:p xmlns:wp14="http://schemas.microsoft.com/office/word/2010/wordml" w14:paraId="049F31CB" wp14:textId="77777777">
      <w:pPr>
        <w:pStyle w:val="BodyText"/>
        <w:spacing w:before="11"/>
        <w:rPr>
          <w:sz w:val="23"/>
        </w:rPr>
      </w:pPr>
    </w:p>
    <w:p xmlns:wp14="http://schemas.microsoft.com/office/word/2010/wordml" w14:paraId="0FDA8E25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40" w:lineRule="auto"/>
        <w:ind w:left="1540" w:right="1193" w:hanging="360"/>
        <w:jc w:val="both"/>
        <w:rPr>
          <w:sz w:val="24"/>
        </w:rPr>
      </w:pPr>
      <w:r>
        <w:rPr>
          <w:sz w:val="24"/>
        </w:rPr>
        <w:t>Adhere to GAA Rules 1.18 (l) (i) &amp; (ii) prohibiting the sponsorship of teams catering</w:t>
      </w:r>
      <w:r>
        <w:rPr>
          <w:spacing w:val="1"/>
          <w:sz w:val="24"/>
        </w:rPr>
        <w:t> </w:t>
      </w:r>
      <w:r>
        <w:rPr>
          <w:sz w:val="24"/>
        </w:rPr>
        <w:t>exclusively for young players under 18 years of age by alcohol companies, including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branding 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gear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equipment.</w:t>
      </w:r>
      <w:r>
        <w:rPr>
          <w:spacing w:val="-5"/>
          <w:sz w:val="24"/>
        </w:rPr>
        <w:t> </w:t>
      </w:r>
      <w:r>
        <w:rPr>
          <w:i/>
          <w:sz w:val="24"/>
        </w:rPr>
        <w:t>(See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Official Guide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full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wording)</w:t>
      </w:r>
      <w:r>
        <w:rPr>
          <w:sz w:val="24"/>
        </w:rPr>
        <w:t>.</w:t>
      </w:r>
    </w:p>
    <w:p xmlns:wp14="http://schemas.microsoft.com/office/word/2010/wordml" w14:paraId="6E57D612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40" w:lineRule="auto"/>
        <w:ind w:left="1540" w:right="1193" w:hanging="360"/>
        <w:jc w:val="both"/>
        <w:rPr>
          <w:sz w:val="24"/>
        </w:rPr>
      </w:pPr>
      <w:r>
        <w:rPr>
          <w:sz w:val="24"/>
        </w:rPr>
        <w:t>Club members, officials, coaches and volunteers shall not present</w:t>
      </w:r>
      <w:r>
        <w:rPr>
          <w:spacing w:val="1"/>
          <w:sz w:val="24"/>
        </w:rPr>
        <w:t> </w:t>
      </w:r>
      <w:r>
        <w:rPr>
          <w:sz w:val="24"/>
        </w:rPr>
        <w:t>themselves at</w:t>
      </w:r>
      <w:r>
        <w:rPr>
          <w:spacing w:val="1"/>
          <w:sz w:val="24"/>
        </w:rPr>
        <w:t> </w:t>
      </w:r>
      <w:r>
        <w:rPr>
          <w:sz w:val="24"/>
        </w:rPr>
        <w:t>official club activities while under the influence of alcohol or any other substances</w:t>
      </w:r>
      <w:r>
        <w:rPr>
          <w:spacing w:val="1"/>
          <w:sz w:val="24"/>
        </w:rPr>
        <w:t> </w:t>
      </w:r>
      <w:r>
        <w:rPr>
          <w:sz w:val="24"/>
        </w:rPr>
        <w:t>(unless</w:t>
      </w:r>
      <w:r>
        <w:rPr>
          <w:spacing w:val="1"/>
          <w:sz w:val="24"/>
        </w:rPr>
        <w:t> </w:t>
      </w:r>
      <w:r>
        <w:rPr>
          <w:sz w:val="24"/>
        </w:rPr>
        <w:t>previously</w:t>
      </w:r>
      <w:r>
        <w:rPr>
          <w:spacing w:val="1"/>
          <w:sz w:val="24"/>
        </w:rPr>
        <w:t> </w:t>
      </w:r>
      <w:r>
        <w:rPr>
          <w:sz w:val="24"/>
        </w:rPr>
        <w:t>declared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professional).</w:t>
      </w:r>
      <w:r>
        <w:rPr>
          <w:spacing w:val="54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served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official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consumed</w:t>
      </w:r>
      <w:r>
        <w:rPr>
          <w:spacing w:val="-2"/>
          <w:sz w:val="24"/>
        </w:rPr>
        <w:t> </w:t>
      </w:r>
      <w:r>
        <w:rPr>
          <w:sz w:val="24"/>
        </w:rPr>
        <w:t>responsibly.</w:t>
      </w:r>
    </w:p>
    <w:p xmlns:wp14="http://schemas.microsoft.com/office/word/2010/wordml" w14:paraId="5E99E0BB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40" w:lineRule="auto"/>
        <w:ind w:left="1540" w:right="1193" w:hanging="360"/>
        <w:jc w:val="both"/>
        <w:rPr>
          <w:i/>
          <w:sz w:val="24"/>
        </w:rPr>
      </w:pPr>
      <w:r>
        <w:rPr>
          <w:sz w:val="24"/>
        </w:rPr>
        <w:t>No alcoholic drinks promotions (two-for-the price-of-one, promotional giveaways,</w:t>
      </w:r>
      <w:r>
        <w:rPr>
          <w:spacing w:val="1"/>
          <w:sz w:val="24"/>
        </w:rPr>
        <w:t> </w:t>
      </w:r>
      <w:r>
        <w:rPr>
          <w:sz w:val="24"/>
        </w:rPr>
        <w:t>reduced prices during matches etc) will take place in the clubhouse bar at any time.</w:t>
      </w:r>
      <w:r>
        <w:rPr>
          <w:spacing w:val="1"/>
          <w:sz w:val="24"/>
        </w:rPr>
        <w:t> </w:t>
      </w:r>
      <w:r>
        <w:rPr>
          <w:i/>
          <w:sz w:val="24"/>
        </w:rPr>
        <w:t>(This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clubs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licenced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premises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Coiste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Bainistí 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2012.)</w:t>
      </w:r>
    </w:p>
    <w:p xmlns:wp14="http://schemas.microsoft.com/office/word/2010/wordml" w14:paraId="7AF5EE09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1" w:after="0" w:line="240" w:lineRule="auto"/>
        <w:ind w:left="1540" w:right="1192" w:hanging="360"/>
        <w:jc w:val="both"/>
        <w:rPr>
          <w:sz w:val="24"/>
        </w:rPr>
      </w:pPr>
      <w:r>
        <w:rPr>
          <w:sz w:val="24"/>
        </w:rPr>
        <w:t>Coaches and Club Officials shall not smoke/vape, drink alcohol, or use any other</w:t>
      </w:r>
      <w:r>
        <w:rPr>
          <w:spacing w:val="1"/>
          <w:sz w:val="24"/>
        </w:rPr>
        <w:t> </w:t>
      </w:r>
      <w:r>
        <w:rPr>
          <w:sz w:val="24"/>
        </w:rPr>
        <w:t>substances (unless previously declared and prescribed by a medical professional)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representing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1"/>
          <w:sz w:val="24"/>
        </w:rPr>
        <w:t> </w:t>
      </w:r>
      <w:r>
        <w:rPr>
          <w:sz w:val="24"/>
        </w:rPr>
        <w:t>at matches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5"/>
          <w:sz w:val="24"/>
        </w:rPr>
        <w:t> </w:t>
      </w:r>
      <w:r>
        <w:rPr>
          <w:sz w:val="24"/>
        </w:rPr>
        <w:t>sessions.</w:t>
      </w:r>
    </w:p>
    <w:p xmlns:wp14="http://schemas.microsoft.com/office/word/2010/wordml" w14:paraId="15868611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40" w:lineRule="auto"/>
        <w:ind w:left="1540" w:right="1194" w:hanging="360"/>
        <w:jc w:val="both"/>
        <w:rPr>
          <w:sz w:val="24"/>
        </w:rPr>
      </w:pPr>
      <w:r>
        <w:rPr>
          <w:sz w:val="24"/>
        </w:rPr>
        <w:t>All efforts shall be made to ensure Under 18 players/members are not brought to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houses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matches,</w:t>
      </w:r>
      <w:r>
        <w:rPr>
          <w:spacing w:val="-1"/>
          <w:sz w:val="24"/>
        </w:rPr>
        <w:t> </w:t>
      </w:r>
      <w:r>
        <w:rPr>
          <w:sz w:val="24"/>
        </w:rPr>
        <w:t>outings,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training sessions.</w:t>
      </w:r>
    </w:p>
    <w:p xmlns:wp14="http://schemas.microsoft.com/office/word/2010/wordml" w14:paraId="22CFEBBF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40" w:lineRule="auto"/>
        <w:ind w:left="1540" w:right="1195" w:hanging="360"/>
        <w:jc w:val="both"/>
        <w:rPr>
          <w:sz w:val="24"/>
        </w:rPr>
      </w:pPr>
      <w:r>
        <w:rPr>
          <w:sz w:val="24"/>
        </w:rPr>
        <w:t>Alcohol shall not be served at functions</w:t>
      </w:r>
      <w:r>
        <w:rPr>
          <w:spacing w:val="54"/>
          <w:sz w:val="24"/>
        </w:rPr>
        <w:t> </w:t>
      </w:r>
      <w:r>
        <w:rPr>
          <w:sz w:val="24"/>
        </w:rPr>
        <w:t>exclusively for players aged under 18 years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age.</w:t>
      </w:r>
    </w:p>
    <w:p xmlns:wp14="http://schemas.microsoft.com/office/word/2010/wordml" w14:paraId="0E087ECC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40" w:lineRule="auto"/>
        <w:ind w:left="1540" w:right="1201" w:hanging="360"/>
        <w:jc w:val="both"/>
        <w:rPr>
          <w:sz w:val="24"/>
        </w:rPr>
      </w:pPr>
      <w:r>
        <w:rPr>
          <w:sz w:val="24"/>
        </w:rPr>
        <w:t>Every effort will be made to ensure juvenile medal ceremonies and other juvenile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held in</w:t>
      </w:r>
      <w:r>
        <w:rPr>
          <w:spacing w:val="-1"/>
          <w:sz w:val="24"/>
        </w:rPr>
        <w:t> </w:t>
      </w:r>
      <w:r>
        <w:rPr>
          <w:sz w:val="24"/>
        </w:rPr>
        <w:t>public houses.</w:t>
      </w:r>
    </w:p>
    <w:p xmlns:wp14="http://schemas.microsoft.com/office/word/2010/wordml" w14:paraId="58885C9B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305" w:lineRule="exact"/>
        <w:ind w:left="1540" w:right="0" w:hanging="361"/>
        <w:jc w:val="both"/>
        <w:rPr>
          <w:sz w:val="24"/>
        </w:rPr>
      </w:pPr>
      <w:r>
        <w:rPr>
          <w:sz w:val="24"/>
        </w:rPr>
        <w:t>Cups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filled</w:t>
      </w:r>
      <w:r>
        <w:rPr>
          <w:spacing w:val="-2"/>
          <w:sz w:val="24"/>
        </w:rPr>
        <w:t> </w:t>
      </w:r>
      <w:r>
        <w:rPr>
          <w:sz w:val="24"/>
        </w:rPr>
        <w:t>with alcohol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celebrations.</w:t>
      </w:r>
    </w:p>
    <w:p xmlns:wp14="http://schemas.microsoft.com/office/word/2010/wordml" w14:paraId="6EA72F37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1" w:after="0" w:line="240" w:lineRule="auto"/>
        <w:ind w:left="1540" w:right="1194" w:hanging="360"/>
        <w:jc w:val="both"/>
        <w:rPr>
          <w:sz w:val="24"/>
        </w:rPr>
      </w:pPr>
      <w:r>
        <w:rPr>
          <w:sz w:val="24"/>
        </w:rPr>
        <w:t>Cigarettes/E-Cigarettes shall not be sold in the clubhouse. (A separate GAA smoke-</w:t>
      </w:r>
      <w:r>
        <w:rPr>
          <w:spacing w:val="1"/>
          <w:sz w:val="24"/>
        </w:rPr>
        <w:t> </w:t>
      </w:r>
      <w:r>
        <w:rPr>
          <w:sz w:val="24"/>
        </w:rPr>
        <w:t>free policy is available for clubs that wish to become smoke-free campuses – see</w:t>
      </w:r>
      <w:r>
        <w:rPr>
          <w:color w:val="0000FF"/>
          <w:spacing w:val="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www.gaa.ie/community</w:t>
        </w:r>
        <w:r>
          <w:rPr>
            <w:color w:val="0000FF"/>
            <w:spacing w:val="-5"/>
            <w:sz w:val="24"/>
          </w:rPr>
          <w:t> </w:t>
        </w:r>
      </w:hyperlink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info.)</w:t>
      </w:r>
    </w:p>
    <w:p xmlns:wp14="http://schemas.microsoft.com/office/word/2010/wordml" w14:paraId="0A676879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42" w:lineRule="auto"/>
        <w:ind w:left="1540" w:right="1226" w:hanging="360"/>
        <w:jc w:val="both"/>
        <w:rPr>
          <w:sz w:val="24"/>
        </w:rPr>
      </w:pPr>
      <w:r>
        <w:rPr>
          <w:sz w:val="24"/>
        </w:rPr>
        <w:t>Illegal substances, tobacco and alcohol will not be permitted in changing rooms or at</w:t>
      </w:r>
      <w:r>
        <w:rPr>
          <w:spacing w:val="-52"/>
          <w:sz w:val="24"/>
        </w:rPr>
        <w:t> </w:t>
      </w:r>
      <w:r>
        <w:rPr>
          <w:sz w:val="24"/>
        </w:rPr>
        <w:t>pitch-sides.</w:t>
      </w:r>
    </w:p>
    <w:p xmlns:wp14="http://schemas.microsoft.com/office/word/2010/wordml" w14:paraId="53128261" wp14:textId="77777777">
      <w:pPr>
        <w:spacing w:after="0" w:line="242" w:lineRule="auto"/>
        <w:jc w:val="both"/>
        <w:rPr>
          <w:sz w:val="24"/>
        </w:rPr>
        <w:sectPr>
          <w:pgSz w:w="12240" w:h="15840" w:orient="portrait"/>
          <w:pgMar w:top="1180" w:right="600" w:bottom="1240" w:left="620" w:header="0" w:footer="1049"/>
          <w:pgBorders w:offsetFrom="page">
            <w:top w:val="single" w:color="000000" w:sz="8" w:space="24"/>
            <w:left w:val="single" w:color="000000" w:sz="8" w:space="24"/>
            <w:bottom w:val="single" w:color="000000" w:sz="8" w:space="24"/>
            <w:right w:val="single" w:color="000000" w:sz="8" w:space="24"/>
          </w:pgBorders>
        </w:sectPr>
      </w:pPr>
    </w:p>
    <w:p xmlns:wp14="http://schemas.microsoft.com/office/word/2010/wordml" w14:paraId="6A3D2A14" wp14:textId="77777777">
      <w:pPr>
        <w:spacing w:before="39"/>
        <w:ind w:left="4977" w:right="353" w:hanging="3546"/>
        <w:jc w:val="left"/>
        <w:rPr>
          <w:b/>
          <w:i/>
          <w:sz w:val="24"/>
        </w:rPr>
      </w:pPr>
      <w:r>
        <w:rPr>
          <w:b/>
          <w:i/>
          <w:sz w:val="24"/>
        </w:rPr>
        <w:t>All persons associated with our club can help prevent substance-related harm from occurring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during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club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activities.</w:t>
      </w:r>
    </w:p>
    <w:p xmlns:wp14="http://schemas.microsoft.com/office/word/2010/wordml" w14:paraId="62486C05" wp14:textId="77777777">
      <w:pPr>
        <w:pStyle w:val="BodyText"/>
        <w:rPr>
          <w:b/>
          <w:i/>
        </w:rPr>
      </w:pPr>
    </w:p>
    <w:p xmlns:wp14="http://schemas.microsoft.com/office/word/2010/wordml" w14:paraId="4101652C" wp14:textId="77777777">
      <w:pPr>
        <w:pStyle w:val="BodyText"/>
        <w:rPr>
          <w:b/>
          <w:i/>
        </w:rPr>
      </w:pPr>
    </w:p>
    <w:p xmlns:wp14="http://schemas.microsoft.com/office/word/2010/wordml" w:rsidP="1F93E2F3" w14:paraId="05FDD3FF" wp14:textId="77777777">
      <w:pPr>
        <w:pStyle w:val="Heading1"/>
        <w:numPr>
          <w:ilvl w:val="0"/>
          <w:numId w:val="1"/>
        </w:numPr>
        <w:tabs>
          <w:tab w:val="left" w:leader="none" w:pos="821"/>
        </w:tabs>
        <w:spacing w:before="0" w:after="0" w:line="240" w:lineRule="auto"/>
        <w:ind w:left="820" w:right="0" w:hanging="361"/>
        <w:jc w:val="left"/>
        <w:rPr>
          <w:color w:val="FF0000"/>
          <w:u w:val="none"/>
        </w:rPr>
      </w:pPr>
      <w:r>
        <w:rPr>
          <w:u w:val="single"/>
        </w:rPr>
        <w:t>Recommended</w:t>
      </w:r>
      <w:r>
        <w:rPr>
          <w:spacing w:val="-1"/>
          <w:u w:val="single"/>
        </w:rPr>
        <w:t xml:space="preserve"> </w:t>
      </w:r>
      <w:r>
        <w:rPr>
          <w:u w:val="single"/>
        </w:rPr>
        <w:t>roles</w:t>
      </w:r>
      <w:r>
        <w:rPr>
          <w:spacing w:val="-2"/>
          <w:u w:val="single"/>
        </w:rPr>
        <w:t xml:space="preserve"> </w:t>
      </w:r>
      <w:r>
        <w:rPr>
          <w:u w:val="single"/>
        </w:rPr>
        <w:t>within</w:t>
      </w:r>
      <w:r>
        <w:rPr>
          <w:spacing w:val="-2"/>
          <w:u w:val="single"/>
        </w:rPr>
        <w:t xml:space="preserve"> </w:t>
      </w:r>
      <w:r>
        <w:rPr>
          <w:u w:val="single"/>
        </w:rPr>
        <w:t>club</w:t>
      </w:r>
    </w:p>
    <w:p xmlns:wp14="http://schemas.microsoft.com/office/word/2010/wordml" w14:paraId="4B99056E" wp14:textId="77777777">
      <w:pPr>
        <w:pStyle w:val="BodyText"/>
        <w:spacing w:before="9"/>
        <w:rPr>
          <w:b/>
          <w:sz w:val="19"/>
        </w:rPr>
      </w:pPr>
    </w:p>
    <w:p xmlns:wp14="http://schemas.microsoft.com/office/word/2010/wordml" w14:paraId="68960A0E" wp14:textId="77777777">
      <w:pPr>
        <w:pStyle w:val="ListParagraph"/>
        <w:numPr>
          <w:ilvl w:val="1"/>
          <w:numId w:val="2"/>
        </w:numPr>
        <w:tabs>
          <w:tab w:val="left" w:leader="none" w:pos="1906"/>
        </w:tabs>
        <w:spacing w:before="52" w:after="0" w:line="240" w:lineRule="auto"/>
        <w:ind w:left="1905" w:right="0" w:hanging="366"/>
        <w:jc w:val="both"/>
        <w:rPr>
          <w:b/>
          <w:sz w:val="24"/>
        </w:rPr>
      </w:pPr>
      <w:r>
        <w:rPr>
          <w:b/>
          <w:sz w:val="24"/>
        </w:rPr>
        <w:t>Club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Members</w:t>
      </w:r>
    </w:p>
    <w:p xmlns:wp14="http://schemas.microsoft.com/office/word/2010/wordml" w14:paraId="5339CD82" wp14:textId="5044F882">
      <w:pPr>
        <w:pStyle w:val="BodyText"/>
        <w:ind w:left="1540"/>
      </w:pPr>
      <w:r>
        <w:rPr/>
        <w:t>Will</w:t>
      </w:r>
      <w:r>
        <w:rPr>
          <w:spacing w:val="-2"/>
        </w:rPr>
        <w:t xml:space="preserve"> </w:t>
      </w:r>
      <w:r>
        <w:rPr/>
        <w:t>be</w:t>
      </w:r>
      <w:r>
        <w:rPr>
          <w:spacing w:val="-4"/>
        </w:rPr>
        <w:t xml:space="preserve"> </w:t>
      </w:r>
      <w:r>
        <w:rPr/>
        <w:t>aware</w:t>
      </w:r>
      <w:r>
        <w:rPr>
          <w:spacing w:val="-1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details</w:t>
      </w:r>
      <w:r>
        <w:rPr>
          <w:spacing w:val="-2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adhere</w:t>
      </w:r>
      <w:r>
        <w:rPr>
          <w:spacing w:val="-2"/>
        </w:rPr>
        <w:t xml:space="preserve"> </w:t>
      </w:r>
      <w:r>
        <w:rPr/>
        <w:t xml:space="preserve">to </w:t>
      </w:r>
      <w:proofErr w:type="spellStart"/>
      <w:r>
        <w:rPr/>
        <w:t>Breaffy</w:t>
      </w:r>
      <w:proofErr w:type="spellEnd"/>
      <w:r>
        <w:rPr/>
        <w:t xml:space="preserve"> GAA Club’s</w:t>
      </w:r>
      <w:r>
        <w:rPr>
          <w:color w:val="FF0000"/>
        </w:rPr>
        <w:t xml:space="preserve"> </w:t>
      </w:r>
      <w:r>
        <w:rPr/>
        <w:t>Substance</w:t>
      </w:r>
      <w:r>
        <w:rPr>
          <w:spacing w:val="-1"/>
        </w:rPr>
        <w:t xml:space="preserve"> </w:t>
      </w:r>
      <w:r>
        <w:rPr/>
        <w:t>Use</w:t>
      </w:r>
      <w:r>
        <w:rPr>
          <w:spacing w:val="-2"/>
        </w:rPr>
        <w:t xml:space="preserve"> </w:t>
      </w:r>
      <w:r>
        <w:rPr/>
        <w:t>Policy</w:t>
      </w:r>
    </w:p>
    <w:p xmlns:wp14="http://schemas.microsoft.com/office/word/2010/wordml" w14:paraId="1299C43A" wp14:textId="77777777">
      <w:pPr>
        <w:pStyle w:val="BodyText"/>
        <w:spacing w:before="1"/>
      </w:pPr>
    </w:p>
    <w:p xmlns:wp14="http://schemas.microsoft.com/office/word/2010/wordml" w14:paraId="2065AA68" wp14:textId="77777777">
      <w:pPr>
        <w:pStyle w:val="Heading1"/>
        <w:numPr>
          <w:ilvl w:val="1"/>
          <w:numId w:val="2"/>
        </w:numPr>
        <w:tabs>
          <w:tab w:val="left" w:leader="none" w:pos="1906"/>
        </w:tabs>
        <w:spacing w:before="1" w:after="0" w:line="240" w:lineRule="auto"/>
        <w:ind w:left="1905" w:right="0" w:hanging="366"/>
        <w:jc w:val="both"/>
        <w:rPr>
          <w:u w:val="none"/>
        </w:rPr>
      </w:pPr>
      <w:r>
        <w:rPr>
          <w:u w:val="none"/>
        </w:rPr>
        <w:t>Parents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5"/>
          <w:u w:val="none"/>
        </w:rPr>
        <w:t> </w:t>
      </w:r>
      <w:r>
        <w:rPr>
          <w:u w:val="none"/>
        </w:rPr>
        <w:t>Guardians</w:t>
      </w:r>
    </w:p>
    <w:p xmlns:wp14="http://schemas.microsoft.com/office/word/2010/wordml" w14:paraId="56B719A3" wp14:textId="77777777">
      <w:pPr>
        <w:pStyle w:val="BodyText"/>
        <w:ind w:left="1540" w:right="1093"/>
      </w:pPr>
      <w:r>
        <w:rPr/>
        <w:t>Will</w:t>
      </w:r>
      <w:r>
        <w:rPr>
          <w:spacing w:val="30"/>
        </w:rPr>
        <w:t> </w:t>
      </w:r>
      <w:r>
        <w:rPr/>
        <w:t>support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club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development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implementation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policy</w:t>
      </w:r>
      <w:r>
        <w:rPr>
          <w:spacing w:val="-52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handling</w:t>
      </w:r>
      <w:r>
        <w:rPr>
          <w:spacing w:val="-1"/>
        </w:rPr>
        <w:t> </w:t>
      </w:r>
      <w:r>
        <w:rPr/>
        <w:t>incidents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suspected</w:t>
      </w:r>
      <w:r>
        <w:rPr>
          <w:spacing w:val="2"/>
        </w:rPr>
        <w:t> </w:t>
      </w:r>
      <w:r>
        <w:rPr/>
        <w:t>substance</w:t>
      </w:r>
      <w:r>
        <w:rPr>
          <w:spacing w:val="-1"/>
        </w:rPr>
        <w:t> </w:t>
      </w:r>
      <w:r>
        <w:rPr/>
        <w:t>use.</w:t>
      </w:r>
    </w:p>
    <w:p xmlns:wp14="http://schemas.microsoft.com/office/word/2010/wordml" w14:paraId="4DDBEF00" wp14:textId="77777777">
      <w:pPr>
        <w:pStyle w:val="BodyText"/>
        <w:spacing w:before="11"/>
        <w:rPr>
          <w:sz w:val="23"/>
        </w:rPr>
      </w:pPr>
    </w:p>
    <w:p xmlns:wp14="http://schemas.microsoft.com/office/word/2010/wordml" w14:paraId="0B598CB1" wp14:textId="77777777">
      <w:pPr>
        <w:pStyle w:val="Heading1"/>
        <w:numPr>
          <w:ilvl w:val="1"/>
          <w:numId w:val="2"/>
        </w:numPr>
        <w:tabs>
          <w:tab w:val="left" w:leader="none" w:pos="1906"/>
        </w:tabs>
        <w:spacing w:before="1" w:after="0" w:line="240" w:lineRule="auto"/>
        <w:ind w:left="1905" w:right="0" w:hanging="366"/>
        <w:jc w:val="both"/>
        <w:rPr>
          <w:u w:val="none"/>
        </w:rPr>
      </w:pPr>
      <w:r>
        <w:rPr>
          <w:u w:val="none"/>
        </w:rPr>
        <w:t>Healthy</w:t>
      </w:r>
      <w:r>
        <w:rPr>
          <w:spacing w:val="-4"/>
          <w:u w:val="none"/>
        </w:rPr>
        <w:t> </w:t>
      </w:r>
      <w:r>
        <w:rPr>
          <w:u w:val="none"/>
        </w:rPr>
        <w:t>Club</w:t>
      </w:r>
      <w:r>
        <w:rPr>
          <w:spacing w:val="-4"/>
          <w:u w:val="none"/>
        </w:rPr>
        <w:t> </w:t>
      </w:r>
      <w:r>
        <w:rPr>
          <w:u w:val="none"/>
        </w:rPr>
        <w:t>Officer</w:t>
      </w:r>
    </w:p>
    <w:p xmlns:wp14="http://schemas.microsoft.com/office/word/2010/wordml" w14:paraId="66E2CC66" wp14:textId="77777777">
      <w:pPr>
        <w:pStyle w:val="BodyText"/>
        <w:ind w:left="1540" w:right="1093"/>
      </w:pPr>
      <w:r>
        <w:rPr/>
        <w:t>Is</w:t>
      </w:r>
      <w:r>
        <w:rPr>
          <w:spacing w:val="32"/>
        </w:rPr>
        <w:t> </w:t>
      </w:r>
      <w:r>
        <w:rPr/>
        <w:t>responsible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overseeing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development,</w:t>
      </w:r>
      <w:r>
        <w:rPr>
          <w:spacing w:val="30"/>
        </w:rPr>
        <w:t> </w:t>
      </w:r>
      <w:r>
        <w:rPr/>
        <w:t>implementation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evaluation</w:t>
      </w:r>
      <w:r>
        <w:rPr>
          <w:spacing w:val="32"/>
        </w:rPr>
        <w:t> </w:t>
      </w:r>
      <w:r>
        <w:rPr/>
        <w:t>of</w:t>
      </w:r>
      <w:r>
        <w:rPr>
          <w:spacing w:val="-52"/>
        </w:rPr>
        <w:t> </w:t>
      </w:r>
      <w:r>
        <w:rPr/>
        <w:t>this</w:t>
      </w:r>
      <w:r>
        <w:rPr>
          <w:spacing w:val="-3"/>
        </w:rPr>
        <w:t> </w:t>
      </w:r>
      <w:r>
        <w:rPr/>
        <w:t>policy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conjunction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1"/>
        </w:rPr>
        <w:t> </w:t>
      </w:r>
      <w:r>
        <w:rPr/>
        <w:t>Chairperson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Executive.</w:t>
      </w:r>
    </w:p>
    <w:p xmlns:wp14="http://schemas.microsoft.com/office/word/2010/wordml" w14:paraId="3461D779" wp14:textId="77777777">
      <w:pPr>
        <w:pStyle w:val="BodyText"/>
        <w:spacing w:before="11"/>
        <w:rPr>
          <w:sz w:val="23"/>
        </w:rPr>
      </w:pPr>
    </w:p>
    <w:p xmlns:wp14="http://schemas.microsoft.com/office/word/2010/wordml" w14:paraId="763EEE0C" wp14:textId="77777777">
      <w:pPr>
        <w:pStyle w:val="BodyText"/>
        <w:ind w:left="1540" w:right="1615"/>
      </w:pPr>
      <w:r>
        <w:rPr/>
        <w:t>Shall have good knowledge of the local alcohol, substance and health promotion</w:t>
      </w:r>
      <w:r>
        <w:rPr>
          <w:spacing w:val="-53"/>
        </w:rPr>
        <w:t> </w:t>
      </w:r>
      <w:r>
        <w:rPr/>
        <w:t>services to assist in harm prevention and education activities and appropriate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incidents should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needs arise.</w:t>
      </w:r>
    </w:p>
    <w:p xmlns:wp14="http://schemas.microsoft.com/office/word/2010/wordml" w14:paraId="3CF2D8B6" wp14:textId="77777777">
      <w:pPr>
        <w:pStyle w:val="BodyText"/>
        <w:spacing w:before="12"/>
        <w:rPr>
          <w:sz w:val="23"/>
        </w:rPr>
      </w:pPr>
    </w:p>
    <w:p xmlns:wp14="http://schemas.microsoft.com/office/word/2010/wordml" w14:paraId="3EDFF24B" wp14:textId="77777777">
      <w:pPr>
        <w:pStyle w:val="Heading1"/>
        <w:numPr>
          <w:ilvl w:val="1"/>
          <w:numId w:val="2"/>
        </w:numPr>
        <w:tabs>
          <w:tab w:val="left" w:leader="none" w:pos="1906"/>
        </w:tabs>
        <w:spacing w:before="0" w:after="0" w:line="240" w:lineRule="auto"/>
        <w:ind w:left="1905" w:right="0" w:hanging="366"/>
        <w:jc w:val="both"/>
        <w:rPr>
          <w:u w:val="none"/>
        </w:rPr>
      </w:pPr>
      <w:r>
        <w:rPr>
          <w:u w:val="none"/>
        </w:rPr>
        <w:t>Coaches</w:t>
      </w:r>
    </w:p>
    <w:p xmlns:wp14="http://schemas.microsoft.com/office/word/2010/wordml" w14:paraId="1D000C6C" wp14:textId="77777777">
      <w:pPr>
        <w:pStyle w:val="BodyText"/>
        <w:spacing w:before="2"/>
        <w:ind w:left="1540" w:right="1468"/>
        <w:jc w:val="both"/>
      </w:pPr>
      <w:r>
        <w:rPr/>
        <w:t>Will be aware of the possibility of substance use among players and work with the</w:t>
      </w:r>
      <w:r>
        <w:rPr>
          <w:spacing w:val="-52"/>
        </w:rPr>
        <w:t> </w:t>
      </w:r>
      <w:r>
        <w:rPr/>
        <w:t>Healthy Club Officer, Club Chairperson, and Executives with the aim of preventing</w:t>
      </w:r>
      <w:r>
        <w:rPr>
          <w:spacing w:val="-52"/>
        </w:rPr>
        <w:t> </w:t>
      </w:r>
      <w:r>
        <w:rPr/>
        <w:t>harm.</w:t>
      </w:r>
    </w:p>
    <w:p xmlns:wp14="http://schemas.microsoft.com/office/word/2010/wordml" w14:paraId="0FB78278" wp14:textId="77777777">
      <w:pPr>
        <w:pStyle w:val="BodyText"/>
        <w:spacing w:before="12"/>
        <w:rPr>
          <w:sz w:val="23"/>
        </w:rPr>
      </w:pPr>
    </w:p>
    <w:p xmlns:wp14="http://schemas.microsoft.com/office/word/2010/wordml" w14:paraId="459915A3" wp14:textId="77777777">
      <w:pPr>
        <w:pStyle w:val="Heading1"/>
        <w:numPr>
          <w:ilvl w:val="1"/>
          <w:numId w:val="2"/>
        </w:numPr>
        <w:tabs>
          <w:tab w:val="left" w:leader="none" w:pos="1906"/>
        </w:tabs>
        <w:spacing w:before="0" w:after="0" w:line="240" w:lineRule="auto"/>
        <w:ind w:left="1905" w:right="0" w:hanging="366"/>
        <w:jc w:val="both"/>
        <w:rPr>
          <w:u w:val="none"/>
        </w:rPr>
      </w:pPr>
      <w:r>
        <w:rPr>
          <w:u w:val="none"/>
        </w:rPr>
        <w:t>Club</w:t>
      </w:r>
      <w:r>
        <w:rPr>
          <w:spacing w:val="-5"/>
          <w:u w:val="none"/>
        </w:rPr>
        <w:t> </w:t>
      </w:r>
      <w:r>
        <w:rPr>
          <w:u w:val="none"/>
        </w:rPr>
        <w:t>Chairperson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Executive</w:t>
      </w:r>
    </w:p>
    <w:p xmlns:wp14="http://schemas.microsoft.com/office/word/2010/wordml" w14:paraId="1B14FA3D" wp14:textId="77777777">
      <w:pPr>
        <w:pStyle w:val="BodyText"/>
        <w:ind w:left="1540" w:right="114"/>
        <w:jc w:val="both"/>
      </w:pPr>
      <w:r>
        <w:rPr/>
        <w:t>All relevant information pertaining to a potential breach of this policy should be brought to 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Club Chairperson who</w:t>
      </w:r>
      <w:r>
        <w:rPr>
          <w:spacing w:val="1"/>
        </w:rPr>
        <w:t> </w:t>
      </w:r>
      <w:r>
        <w:rPr/>
        <w:t>shall consult with the necessary</w:t>
      </w:r>
      <w:r>
        <w:rPr>
          <w:spacing w:val="54"/>
        </w:rPr>
        <w:t> </w:t>
      </w:r>
      <w:r>
        <w:rPr/>
        <w:t>parties, and, informed</w:t>
      </w:r>
      <w:r>
        <w:rPr>
          <w:spacing w:val="-52"/>
        </w:rPr>
        <w:t> </w:t>
      </w:r>
      <w:r>
        <w:rPr/>
        <w:t>by this policy, decide on</w:t>
      </w:r>
      <w:r>
        <w:rPr>
          <w:spacing w:val="54"/>
        </w:rPr>
        <w:t> </w:t>
      </w:r>
      <w:r>
        <w:rPr/>
        <w:t>the appropriate action, if any. In the event of the Chairperson not</w:t>
      </w:r>
      <w:r>
        <w:rPr>
          <w:spacing w:val="1"/>
        </w:rPr>
        <w:t> </w:t>
      </w:r>
      <w:r>
        <w:rPr/>
        <w:t>being available to discharge these duties this responsibility will then fall to the Vice Chairperson</w:t>
      </w:r>
      <w:r>
        <w:rPr>
          <w:spacing w:val="-52"/>
        </w:rPr>
        <w:t> </w:t>
      </w:r>
      <w:r>
        <w:rPr/>
        <w:t>or Secretary.</w:t>
      </w:r>
    </w:p>
    <w:p xmlns:wp14="http://schemas.microsoft.com/office/word/2010/wordml" w14:paraId="1FC39945" wp14:textId="77777777">
      <w:pPr>
        <w:pStyle w:val="BodyText"/>
        <w:spacing w:before="11"/>
        <w:rPr>
          <w:sz w:val="23"/>
        </w:rPr>
      </w:pPr>
    </w:p>
    <w:p xmlns:wp14="http://schemas.microsoft.com/office/word/2010/wordml" w14:paraId="2C125D75" wp14:textId="77777777">
      <w:pPr>
        <w:pStyle w:val="Heading1"/>
        <w:numPr>
          <w:ilvl w:val="0"/>
          <w:numId w:val="1"/>
        </w:numPr>
        <w:tabs>
          <w:tab w:val="left" w:leader="none" w:pos="898"/>
        </w:tabs>
        <w:spacing w:before="0" w:after="0" w:line="240" w:lineRule="auto"/>
        <w:ind w:left="897" w:right="0" w:hanging="362"/>
        <w:jc w:val="left"/>
        <w:rPr>
          <w:u w:val="none"/>
        </w:rPr>
      </w:pPr>
      <w:r>
        <w:rPr>
          <w:u w:val="single"/>
        </w:rPr>
        <w:t>Education</w:t>
      </w:r>
      <w:r>
        <w:rPr>
          <w:spacing w:val="-3"/>
          <w:u w:val="single"/>
        </w:rPr>
        <w:t> </w:t>
      </w:r>
      <w:r>
        <w:rPr>
          <w:u w:val="single"/>
        </w:rPr>
        <w:t>programme</w:t>
      </w:r>
      <w:r>
        <w:rPr>
          <w:spacing w:val="-3"/>
          <w:u w:val="single"/>
        </w:rPr>
        <w:t> </w:t>
      </w:r>
      <w:r>
        <w:rPr>
          <w:u w:val="single"/>
        </w:rPr>
        <w:t>about</w:t>
      </w:r>
      <w:r>
        <w:rPr>
          <w:spacing w:val="-3"/>
          <w:u w:val="single"/>
        </w:rPr>
        <w:t> </w:t>
      </w:r>
      <w:r>
        <w:rPr>
          <w:u w:val="single"/>
        </w:rPr>
        <w:t>drugs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alcohol</w:t>
      </w:r>
    </w:p>
    <w:p xmlns:wp14="http://schemas.microsoft.com/office/word/2010/wordml" w14:paraId="0562CB0E" wp14:textId="77777777">
      <w:pPr>
        <w:pStyle w:val="BodyText"/>
        <w:spacing w:before="9"/>
        <w:rPr>
          <w:b/>
          <w:sz w:val="19"/>
        </w:rPr>
      </w:pPr>
    </w:p>
    <w:p xmlns:wp14="http://schemas.microsoft.com/office/word/2010/wordml" w14:paraId="62505B17" wp14:textId="77777777">
      <w:pPr>
        <w:pStyle w:val="BodyText"/>
        <w:spacing w:before="52"/>
        <w:ind w:left="897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Chairperson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arrangements with local drug, alcohol, youth or health promotion services to provide drug 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club.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www.gaa.ie/community</w:t>
        </w:r>
      </w:hyperlink>
    </w:p>
    <w:p xmlns:wp14="http://schemas.microsoft.com/office/word/2010/wordml" w14:paraId="34CE0A41" wp14:textId="77777777">
      <w:pPr>
        <w:spacing w:after="0"/>
        <w:jc w:val="both"/>
        <w:sectPr>
          <w:pgSz w:w="12240" w:h="15840" w:orient="portrait"/>
          <w:pgMar w:top="1220" w:right="600" w:bottom="1240" w:left="620" w:header="0" w:footer="1049"/>
          <w:pgBorders w:offsetFrom="page">
            <w:top w:val="single" w:color="000000" w:sz="8" w:space="24"/>
            <w:left w:val="single" w:color="000000" w:sz="8" w:space="24"/>
            <w:bottom w:val="single" w:color="000000" w:sz="8" w:space="24"/>
            <w:right w:val="single" w:color="000000" w:sz="8" w:space="24"/>
          </w:pgBorders>
        </w:sectPr>
      </w:pPr>
    </w:p>
    <w:p xmlns:wp14="http://schemas.microsoft.com/office/word/2010/wordml" w14:paraId="36059C00" wp14:textId="77777777">
      <w:pPr>
        <w:pStyle w:val="Heading1"/>
        <w:numPr>
          <w:ilvl w:val="0"/>
          <w:numId w:val="1"/>
        </w:numPr>
        <w:tabs>
          <w:tab w:val="left" w:leader="none" w:pos="898"/>
        </w:tabs>
        <w:spacing w:before="39" w:after="0" w:line="240" w:lineRule="auto"/>
        <w:ind w:left="897" w:right="0" w:hanging="362"/>
        <w:jc w:val="left"/>
        <w:rPr>
          <w:u w:val="none"/>
        </w:rPr>
      </w:pPr>
      <w:r>
        <w:rPr>
          <w:u w:val="single"/>
        </w:rPr>
        <w:t>Protocol</w:t>
      </w:r>
      <w:r>
        <w:rPr>
          <w:spacing w:val="-4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dealing</w:t>
      </w:r>
      <w:r>
        <w:rPr>
          <w:spacing w:val="-3"/>
          <w:u w:val="single"/>
        </w:rPr>
        <w:t> </w:t>
      </w:r>
      <w:r>
        <w:rPr>
          <w:u w:val="single"/>
        </w:rPr>
        <w:t>with incidents:</w:t>
      </w:r>
    </w:p>
    <w:p xmlns:wp14="http://schemas.microsoft.com/office/word/2010/wordml" w14:paraId="62EBF3C5" wp14:textId="77777777">
      <w:pPr>
        <w:pStyle w:val="BodyText"/>
        <w:spacing w:before="10"/>
        <w:rPr>
          <w:b/>
          <w:sz w:val="19"/>
        </w:rPr>
      </w:pPr>
    </w:p>
    <w:p xmlns:wp14="http://schemas.microsoft.com/office/word/2010/wordml" w14:paraId="111607DF" wp14:textId="7CB9FFB4">
      <w:pPr>
        <w:pStyle w:val="BodyText"/>
        <w:spacing w:before="51"/>
        <w:ind w:left="897" w:right="114"/>
        <w:jc w:val="both"/>
      </w:pPr>
      <w:proofErr w:type="spellStart"/>
      <w:r>
        <w:rPr/>
        <w:t>Breaffy</w:t>
      </w:r>
      <w:proofErr w:type="spellEnd"/>
      <w:r>
        <w:rPr/>
        <w:t xml:space="preserve"> GAA shall endeavour to respond to all substance-related incidents in a firm but</w:t>
      </w:r>
      <w:r>
        <w:rPr>
          <w:spacing w:val="1"/>
        </w:rPr>
        <w:t xml:space="preserve"> </w:t>
      </w:r>
      <w:r>
        <w:rPr/>
        <w:t>fair manner, with due respect for the safety and welfare of individuals involved, other members of the</w:t>
      </w:r>
      <w:r>
        <w:rPr>
          <w:spacing w:val="-52"/>
        </w:rPr>
        <w:t xml:space="preserve"> </w:t>
      </w:r>
      <w:r>
        <w:rPr/>
        <w:t>club and the wider community and shall also fulfil any legal obligations that might apply. The points</w:t>
      </w:r>
      <w:r>
        <w:rPr>
          <w:spacing w:val="1"/>
        </w:rPr>
        <w:t xml:space="preserve"> </w:t>
      </w:r>
      <w:r>
        <w:rPr/>
        <w:t>below offer guidance to the club in handling incidents involving illicit drugs both during club activities</w:t>
      </w:r>
      <w:r>
        <w:rPr>
          <w:spacing w:val="1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relating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members</w:t>
      </w:r>
      <w:r>
        <w:rPr>
          <w:spacing w:val="-2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wider</w:t>
      </w:r>
      <w:r>
        <w:rPr>
          <w:spacing w:val="-1"/>
        </w:rPr>
        <w:t xml:space="preserve"> </w:t>
      </w:r>
      <w:r>
        <w:rPr/>
        <w:t>societal</w:t>
      </w:r>
      <w:r>
        <w:rPr>
          <w:spacing w:val="-2"/>
        </w:rPr>
        <w:t xml:space="preserve"> </w:t>
      </w:r>
      <w:r>
        <w:rPr/>
        <w:t>context.</w:t>
      </w:r>
    </w:p>
    <w:p xmlns:wp14="http://schemas.microsoft.com/office/word/2010/wordml" w14:paraId="6D98A12B" wp14:textId="77777777">
      <w:pPr>
        <w:pStyle w:val="BodyText"/>
        <w:spacing w:before="1"/>
      </w:pPr>
    </w:p>
    <w:p xmlns:wp14="http://schemas.microsoft.com/office/word/2010/wordml" w:rsidP="1F93E2F3" w14:paraId="01737BC6" wp14:textId="4BC2C783">
      <w:pPr>
        <w:pStyle w:val="ListParagraph"/>
        <w:numPr>
          <w:ilvl w:val="1"/>
          <w:numId w:val="3"/>
        </w:numPr>
        <w:tabs>
          <w:tab w:val="left" w:leader="none" w:pos="1901"/>
        </w:tabs>
        <w:spacing w:before="1" w:after="0" w:line="240" w:lineRule="auto"/>
        <w:ind w:left="1900" w:right="111" w:hanging="360"/>
        <w:jc w:val="both"/>
        <w:rPr>
          <w:sz w:val="24"/>
          <w:szCs w:val="24"/>
        </w:rPr>
      </w:pPr>
      <w:r w:rsidRPr="1F93E2F3">
        <w:rPr>
          <w:sz w:val="24"/>
          <w:szCs w:val="24"/>
        </w:rPr>
        <w:t xml:space="preserve">The use of illicit drugs is viewed as unacceptable by </w:t>
      </w:r>
      <w:proofErr w:type="spellStart"/>
      <w:r w:rsidRPr="1F93E2F3">
        <w:rPr>
          <w:sz w:val="24"/>
          <w:szCs w:val="24"/>
        </w:rPr>
        <w:t>Breaffy</w:t>
      </w:r>
      <w:proofErr w:type="spellEnd"/>
      <w:r w:rsidRPr="1F93E2F3">
        <w:rPr>
          <w:sz w:val="24"/>
          <w:szCs w:val="24"/>
        </w:rPr>
        <w:t xml:space="preserve"> GAA </w:t>
      </w:r>
      <w:r w:rsidRPr="1F93E2F3">
        <w:rPr>
          <w:sz w:val="24"/>
          <w:szCs w:val="24"/>
        </w:rPr>
        <w:t>and may be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dealt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with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by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way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of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warnings,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suspensions and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expulsions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as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deemed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appropriate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by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decision of the County Executive, on a case by case basis, with proportionality considered. It</w:t>
      </w:r>
      <w:r w:rsidRPr="1F93E2F3">
        <w:rPr>
          <w:spacing w:val="-52"/>
          <w:sz w:val="24"/>
          <w:szCs w:val="24"/>
        </w:rPr>
        <w:t xml:space="preserve"> </w:t>
      </w:r>
      <w:r w:rsidRPr="1F93E2F3">
        <w:rPr>
          <w:sz w:val="24"/>
          <w:szCs w:val="24"/>
        </w:rPr>
        <w:t>is also unacceptable for members or officials to present themselves for county duties while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under the influence of a drug. (Suspension, if issued, will mean that the member involved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cannot represent the club in any way during their term of suspension.) Considerations may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be made for incidents involving members that occur outside official county activities of</w:t>
      </w:r>
      <w:r w:rsidRPr="1F93E2F3">
        <w:rPr>
          <w:spacing w:val="1"/>
          <w:sz w:val="24"/>
          <w:szCs w:val="24"/>
        </w:rPr>
        <w:t xml:space="preserve"> </w:t>
      </w:r>
      <w:r w:rsidRPr="1F93E2F3">
        <w:rPr>
          <w:sz w:val="24"/>
          <w:szCs w:val="24"/>
        </w:rPr>
        <w:t>events.</w:t>
      </w:r>
    </w:p>
    <w:p xmlns:wp14="http://schemas.microsoft.com/office/word/2010/wordml" w14:paraId="2946DB82" wp14:textId="77777777">
      <w:pPr>
        <w:pStyle w:val="BodyText"/>
        <w:spacing w:before="11"/>
        <w:rPr>
          <w:sz w:val="23"/>
        </w:rPr>
      </w:pPr>
    </w:p>
    <w:p xmlns:wp14="http://schemas.microsoft.com/office/word/2010/wordml" w14:paraId="17B65AF1" wp14:textId="77777777">
      <w:pPr>
        <w:pStyle w:val="ListParagraph"/>
        <w:numPr>
          <w:ilvl w:val="1"/>
          <w:numId w:val="3"/>
        </w:numPr>
        <w:tabs>
          <w:tab w:val="left" w:leader="none" w:pos="1901"/>
        </w:tabs>
        <w:spacing w:before="0" w:after="0" w:line="240" w:lineRule="auto"/>
        <w:ind w:left="1900" w:right="111" w:hanging="360"/>
        <w:jc w:val="both"/>
        <w:rPr>
          <w:sz w:val="24"/>
        </w:rPr>
      </w:pPr>
      <w:r>
        <w:rPr>
          <w:sz w:val="24"/>
        </w:rPr>
        <w:t>In a case where a club becomes aware that a member has been charged with the illegal</w:t>
      </w:r>
      <w:r>
        <w:rPr>
          <w:spacing w:val="1"/>
          <w:sz w:val="24"/>
        </w:rPr>
        <w:t> </w:t>
      </w:r>
      <w:r>
        <w:rPr>
          <w:sz w:val="24"/>
        </w:rPr>
        <w:t>supply of drugs the Club Executive will ask this individual to stand aside from club activities</w:t>
      </w:r>
      <w:r>
        <w:rPr>
          <w:spacing w:val="1"/>
          <w:sz w:val="24"/>
        </w:rPr>
        <w:t> </w:t>
      </w:r>
      <w:r>
        <w:rPr>
          <w:sz w:val="24"/>
        </w:rPr>
        <w:t>until the matter has been dealt with in the court of law, notwithstanding the individual’s</w:t>
      </w:r>
      <w:r>
        <w:rPr>
          <w:spacing w:val="1"/>
          <w:sz w:val="24"/>
        </w:rPr>
        <w:t> </w:t>
      </w:r>
      <w:r>
        <w:rPr>
          <w:sz w:val="24"/>
        </w:rPr>
        <w:t>right of a presumption of innocence until proven guilty. (Where it is known that a club</w:t>
      </w:r>
      <w:r>
        <w:rPr>
          <w:spacing w:val="1"/>
          <w:sz w:val="24"/>
        </w:rPr>
        <w:t> </w:t>
      </w:r>
      <w:r>
        <w:rPr>
          <w:sz w:val="24"/>
        </w:rPr>
        <w:t>member is being charged with the illegal supply of drugs the matter must be brought to the</w:t>
      </w:r>
      <w:r>
        <w:rPr>
          <w:spacing w:val="1"/>
          <w:sz w:val="24"/>
        </w:rPr>
        <w:t> </w:t>
      </w:r>
      <w:r>
        <w:rPr>
          <w:sz w:val="24"/>
        </w:rPr>
        <w:t>attention the Community &amp; Health Department in Croke Park, who can give guidance on the</w:t>
      </w:r>
      <w:r>
        <w:rPr>
          <w:spacing w:val="-52"/>
          <w:sz w:val="24"/>
        </w:rPr>
        <w:t> </w:t>
      </w:r>
      <w:r>
        <w:rPr>
          <w:sz w:val="24"/>
        </w:rPr>
        <w:t>appropriate response on</w:t>
      </w:r>
      <w:r>
        <w:rPr>
          <w:spacing w:val="-1"/>
          <w:sz w:val="24"/>
        </w:rPr>
        <w:t> </w:t>
      </w:r>
      <w:r>
        <w:rPr>
          <w:sz w:val="24"/>
        </w:rPr>
        <w:t>a case</w:t>
      </w:r>
      <w:r>
        <w:rPr>
          <w:spacing w:val="-1"/>
          <w:sz w:val="24"/>
        </w:rPr>
        <w:t> </w:t>
      </w:r>
      <w:r>
        <w:rPr>
          <w:sz w:val="24"/>
        </w:rPr>
        <w:t>by case</w:t>
      </w:r>
      <w:r>
        <w:rPr>
          <w:spacing w:val="-2"/>
          <w:sz w:val="24"/>
        </w:rPr>
        <w:t> </w:t>
      </w:r>
      <w:r>
        <w:rPr>
          <w:sz w:val="24"/>
        </w:rPr>
        <w:t>basis.)</w:t>
      </w:r>
    </w:p>
    <w:p xmlns:wp14="http://schemas.microsoft.com/office/word/2010/wordml" w14:paraId="5997CC1D" wp14:textId="77777777">
      <w:pPr>
        <w:pStyle w:val="BodyText"/>
        <w:spacing w:before="1"/>
      </w:pPr>
    </w:p>
    <w:p xmlns:wp14="http://schemas.microsoft.com/office/word/2010/wordml" w14:paraId="4BFFEAAD" wp14:textId="77777777">
      <w:pPr>
        <w:pStyle w:val="ListParagraph"/>
        <w:numPr>
          <w:ilvl w:val="1"/>
          <w:numId w:val="3"/>
        </w:numPr>
        <w:tabs>
          <w:tab w:val="left" w:leader="none" w:pos="1901"/>
        </w:tabs>
        <w:spacing w:before="0" w:after="0" w:line="240" w:lineRule="auto"/>
        <w:ind w:left="1900" w:right="114" w:hanging="360"/>
        <w:jc w:val="both"/>
        <w:rPr>
          <w:sz w:val="24"/>
        </w:rPr>
      </w:pPr>
      <w:r>
        <w:rPr>
          <w:sz w:val="24"/>
        </w:rPr>
        <w:t>Members of the Club Executive should arrange to meet with those involved in an incident</w:t>
      </w:r>
      <w:r>
        <w:rPr>
          <w:spacing w:val="1"/>
          <w:sz w:val="24"/>
        </w:rPr>
        <w:t> </w:t>
      </w:r>
      <w:r>
        <w:rPr>
          <w:sz w:val="24"/>
        </w:rPr>
        <w:t>with which this policy is concerned. Details recorded in critical incident forms should be</w:t>
      </w:r>
      <w:r>
        <w:rPr>
          <w:spacing w:val="1"/>
          <w:sz w:val="24"/>
        </w:rPr>
        <w:t> </w:t>
      </w:r>
      <w:r>
        <w:rPr>
          <w:sz w:val="24"/>
        </w:rPr>
        <w:t>discussed and appropriate support should be offered to those involved. The same members</w:t>
      </w:r>
      <w:r>
        <w:rPr>
          <w:spacing w:val="1"/>
          <w:sz w:val="24"/>
        </w:rPr>
        <w:t> </w:t>
      </w:r>
      <w:r>
        <w:rPr>
          <w:sz w:val="24"/>
        </w:rPr>
        <w:t>of the executive should also consider a separate meeting with the club member who has</w:t>
      </w:r>
      <w:r>
        <w:rPr>
          <w:spacing w:val="1"/>
          <w:sz w:val="24"/>
        </w:rPr>
        <w:t> </w:t>
      </w:r>
      <w:r>
        <w:rPr>
          <w:sz w:val="24"/>
        </w:rPr>
        <w:t>negatively impacted the club in relation to drug, alcohol or tobacco use. Consideration</w:t>
      </w:r>
      <w:r>
        <w:rPr>
          <w:spacing w:val="1"/>
          <w:sz w:val="24"/>
        </w:rPr>
        <w:t> </w:t>
      </w:r>
      <w:r>
        <w:rPr>
          <w:sz w:val="24"/>
        </w:rPr>
        <w:t>should be given to the health and wellbeing of the person, with signposting to appropriate</w:t>
      </w:r>
      <w:r>
        <w:rPr>
          <w:spacing w:val="1"/>
          <w:sz w:val="24"/>
        </w:rPr>
        <w:t> </w:t>
      </w:r>
      <w:r>
        <w:rPr>
          <w:sz w:val="24"/>
        </w:rPr>
        <w:t>drug, alcohol and psychological supports. (See contacts at end of policy). It should be made</w:t>
      </w:r>
      <w:r>
        <w:rPr>
          <w:spacing w:val="1"/>
          <w:sz w:val="24"/>
        </w:rPr>
        <w:t> </w:t>
      </w:r>
      <w:r>
        <w:rPr>
          <w:sz w:val="24"/>
        </w:rPr>
        <w:t>clear to all parties involved that media requests should be handled by Croke Park Head</w:t>
      </w:r>
      <w:r>
        <w:rPr>
          <w:spacing w:val="1"/>
          <w:sz w:val="24"/>
        </w:rPr>
        <w:t> </w:t>
      </w:r>
      <w:r>
        <w:rPr>
          <w:sz w:val="24"/>
        </w:rPr>
        <w:t>Quarters.</w:t>
      </w:r>
    </w:p>
    <w:p xmlns:wp14="http://schemas.microsoft.com/office/word/2010/wordml" w14:paraId="110FFD37" wp14:textId="77777777">
      <w:pPr>
        <w:pStyle w:val="BodyText"/>
      </w:pPr>
    </w:p>
    <w:p xmlns:wp14="http://schemas.microsoft.com/office/word/2010/wordml" w14:paraId="6B699379" wp14:textId="77777777">
      <w:pPr>
        <w:pStyle w:val="BodyText"/>
        <w:spacing w:before="1"/>
      </w:pPr>
    </w:p>
    <w:p xmlns:wp14="http://schemas.microsoft.com/office/word/2010/wordml" w14:paraId="3F0C2CD3" wp14:textId="77777777">
      <w:pPr>
        <w:pStyle w:val="Heading1"/>
        <w:numPr>
          <w:ilvl w:val="0"/>
          <w:numId w:val="1"/>
        </w:numPr>
        <w:tabs>
          <w:tab w:val="left" w:leader="none" w:pos="898"/>
        </w:tabs>
        <w:spacing w:before="0" w:after="0" w:line="240" w:lineRule="auto"/>
        <w:ind w:left="897" w:right="0" w:hanging="362"/>
        <w:jc w:val="left"/>
        <w:rPr>
          <w:u w:val="none"/>
        </w:rPr>
      </w:pPr>
      <w:r>
        <w:rPr>
          <w:u w:val="single"/>
        </w:rPr>
        <w:t>Appeal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Review</w:t>
      </w:r>
      <w:r>
        <w:rPr>
          <w:spacing w:val="-2"/>
          <w:u w:val="single"/>
        </w:rPr>
        <w:t> </w:t>
      </w:r>
      <w:r>
        <w:rPr>
          <w:u w:val="single"/>
        </w:rPr>
        <w:t>process</w:t>
      </w:r>
    </w:p>
    <w:p xmlns:wp14="http://schemas.microsoft.com/office/word/2010/wordml" w14:paraId="3FE9F23F" wp14:textId="77777777">
      <w:pPr>
        <w:pStyle w:val="BodyText"/>
        <w:spacing w:before="10"/>
        <w:rPr>
          <w:b/>
          <w:sz w:val="19"/>
        </w:rPr>
      </w:pPr>
    </w:p>
    <w:p xmlns:wp14="http://schemas.microsoft.com/office/word/2010/wordml" w14:paraId="462ED979" wp14:textId="77777777">
      <w:pPr>
        <w:pStyle w:val="BodyText"/>
        <w:spacing w:before="51"/>
        <w:ind w:left="897" w:right="113"/>
        <w:jc w:val="both"/>
      </w:pPr>
      <w:r>
        <w:rPr/>
        <w:t>A suspended member will have the right of appeal to the Hearings Committee of the County Executive</w:t>
      </w:r>
      <w:r>
        <w:rPr>
          <w:spacing w:val="-52"/>
        </w:rPr>
        <w:t> </w:t>
      </w:r>
      <w:r>
        <w:rPr/>
        <w:t>where a member of the Club Executive and the suspended member will have the right to be heard.</w:t>
      </w:r>
      <w:r>
        <w:rPr>
          <w:spacing w:val="1"/>
        </w:rPr>
        <w:t> </w:t>
      </w:r>
      <w:r>
        <w:rPr/>
        <w:t>Normal</w:t>
      </w:r>
      <w:r>
        <w:rPr>
          <w:spacing w:val="-2"/>
        </w:rPr>
        <w:t> </w:t>
      </w:r>
      <w:r>
        <w:rPr/>
        <w:t>Standing orders</w:t>
      </w:r>
      <w:r>
        <w:rPr>
          <w:spacing w:val="-2"/>
        </w:rPr>
        <w:t> </w:t>
      </w:r>
      <w:r>
        <w:rPr/>
        <w:t>will apply</w:t>
      </w:r>
      <w:r>
        <w:rPr>
          <w:spacing w:val="-3"/>
        </w:rPr>
        <w:t> </w:t>
      </w:r>
      <w:r>
        <w:rPr/>
        <w:t>to such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meeting.</w:t>
      </w:r>
    </w:p>
    <w:p xmlns:wp14="http://schemas.microsoft.com/office/word/2010/wordml" w14:paraId="1F72F646" wp14:textId="77777777">
      <w:pPr>
        <w:pStyle w:val="BodyText"/>
        <w:spacing w:before="12"/>
        <w:rPr>
          <w:sz w:val="23"/>
        </w:rPr>
      </w:pPr>
    </w:p>
    <w:p xmlns:wp14="http://schemas.microsoft.com/office/word/2010/wordml" w14:paraId="55328A7F" wp14:textId="77777777">
      <w:pPr>
        <w:pStyle w:val="Heading1"/>
        <w:numPr>
          <w:ilvl w:val="0"/>
          <w:numId w:val="1"/>
        </w:numPr>
        <w:tabs>
          <w:tab w:val="left" w:leader="none" w:pos="898"/>
        </w:tabs>
        <w:spacing w:before="0" w:after="0" w:line="240" w:lineRule="auto"/>
        <w:ind w:left="897" w:right="0" w:hanging="362"/>
        <w:jc w:val="left"/>
        <w:rPr>
          <w:u w:val="none"/>
        </w:rPr>
      </w:pPr>
      <w:r>
        <w:rPr>
          <w:u w:val="single"/>
        </w:rPr>
        <w:t>Reporting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Incidents</w:t>
      </w:r>
    </w:p>
    <w:p xmlns:wp14="http://schemas.microsoft.com/office/word/2010/wordml" w14:paraId="08CE6F91" wp14:textId="77777777">
      <w:pPr>
        <w:spacing w:after="0" w:line="240" w:lineRule="auto"/>
        <w:jc w:val="left"/>
        <w:sectPr>
          <w:pgSz w:w="12240" w:h="15840" w:orient="portrait"/>
          <w:pgMar w:top="1220" w:right="600" w:bottom="1240" w:left="620" w:header="0" w:footer="1049"/>
          <w:pgBorders w:offsetFrom="page">
            <w:top w:val="single" w:color="000000" w:sz="8" w:space="24"/>
            <w:left w:val="single" w:color="000000" w:sz="8" w:space="24"/>
            <w:bottom w:val="single" w:color="000000" w:sz="8" w:space="24"/>
            <w:right w:val="single" w:color="000000" w:sz="8" w:space="24"/>
          </w:pgBorders>
        </w:sectPr>
      </w:pPr>
    </w:p>
    <w:p xmlns:wp14="http://schemas.microsoft.com/office/word/2010/wordml" w14:paraId="1C3299EC" wp14:textId="77777777">
      <w:pPr>
        <w:pStyle w:val="BodyText"/>
        <w:spacing w:before="39"/>
        <w:ind w:left="839" w:right="228"/>
      </w:pPr>
      <w:r>
        <w:rPr/>
        <w:t>Alleged or confirmed incidents in breach of this policy shall be referred to the Club Chairperson and</w:t>
      </w:r>
      <w:r>
        <w:rPr>
          <w:spacing w:val="1"/>
        </w:rPr>
        <w:t> </w:t>
      </w:r>
      <w:r>
        <w:rPr/>
        <w:t>Healthy Club Officer. Matters relating to the supply of drugs </w:t>
      </w:r>
      <w:r>
        <w:rPr>
          <w:b/>
          <w:u w:val="single"/>
        </w:rPr>
        <w:t>MUST</w:t>
      </w:r>
      <w:r>
        <w:rPr>
          <w:b/>
        </w:rPr>
        <w:t> </w:t>
      </w:r>
      <w:r>
        <w:rPr/>
        <w:t>also be brought to the attention of</w:t>
      </w:r>
      <w:r>
        <w:rPr>
          <w:spacing w:val="-53"/>
        </w:rPr>
        <w:t> </w:t>
      </w:r>
      <w:r>
        <w:rPr/>
        <w:t>the chair of the County Health &amp; Wellbeing Committee, who can give guidance on the appropriate</w:t>
      </w:r>
      <w:r>
        <w:rPr>
          <w:spacing w:val="1"/>
        </w:rPr>
        <w:t> </w:t>
      </w:r>
      <w:r>
        <w:rPr/>
        <w:t>response on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case</w:t>
      </w:r>
      <w:r>
        <w:rPr>
          <w:spacing w:val="1"/>
        </w:rPr>
        <w:t> </w:t>
      </w:r>
      <w:r>
        <w:rPr/>
        <w:t>by case basis.</w:t>
      </w:r>
    </w:p>
    <w:p xmlns:wp14="http://schemas.microsoft.com/office/word/2010/wordml" w14:paraId="61CDCEAD" wp14:textId="77777777">
      <w:pPr>
        <w:pStyle w:val="BodyText"/>
      </w:pPr>
    </w:p>
    <w:p xmlns:wp14="http://schemas.microsoft.com/office/word/2010/wordml" w14:paraId="273C4675" wp14:textId="77777777">
      <w:pPr>
        <w:pStyle w:val="Heading1"/>
        <w:numPr>
          <w:ilvl w:val="1"/>
          <w:numId w:val="4"/>
        </w:numPr>
        <w:tabs>
          <w:tab w:val="left" w:leader="none" w:pos="2266"/>
        </w:tabs>
        <w:spacing w:before="0" w:after="0" w:line="240" w:lineRule="auto"/>
        <w:ind w:left="2265" w:right="0" w:hanging="366"/>
        <w:jc w:val="both"/>
        <w:rPr>
          <w:u w:val="none"/>
        </w:rPr>
      </w:pPr>
      <w:r>
        <w:rPr>
          <w:u w:val="none"/>
        </w:rPr>
        <w:t>Recording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Information</w:t>
      </w:r>
    </w:p>
    <w:p xmlns:wp14="http://schemas.microsoft.com/office/word/2010/wordml" w14:paraId="17071B0C" wp14:textId="77777777">
      <w:pPr>
        <w:pStyle w:val="BodyText"/>
        <w:ind w:left="1900" w:right="112"/>
        <w:jc w:val="both"/>
      </w:pPr>
      <w:r>
        <w:rPr/>
        <w:t>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incidents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 in writing. The recording of factual information</w:t>
      </w:r>
      <w:r>
        <w:rPr>
          <w:spacing w:val="1"/>
        </w:rPr>
        <w:t> </w:t>
      </w:r>
      <w:r>
        <w:rPr/>
        <w:t>only is recommended, and all</w:t>
      </w:r>
      <w:r>
        <w:rPr>
          <w:spacing w:val="1"/>
        </w:rPr>
        <w:t> </w:t>
      </w:r>
      <w:r>
        <w:rPr/>
        <w:t>opinions shall be stated as such. Responses to cases shall also be recorded in this way. Only</w:t>
      </w:r>
      <w:r>
        <w:rPr>
          <w:spacing w:val="1"/>
        </w:rPr>
        <w:t> </w:t>
      </w:r>
      <w:r>
        <w:rPr/>
        <w:t>in confirmed</w:t>
      </w:r>
      <w:r>
        <w:rPr>
          <w:spacing w:val="1"/>
        </w:rPr>
        <w:t> </w:t>
      </w:r>
      <w:r>
        <w:rPr/>
        <w:t>cases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names of individuals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recorded.</w:t>
      </w:r>
    </w:p>
    <w:p xmlns:wp14="http://schemas.microsoft.com/office/word/2010/wordml" w14:paraId="6BB9E253" wp14:textId="77777777">
      <w:pPr>
        <w:pStyle w:val="BodyText"/>
        <w:spacing w:before="1"/>
      </w:pPr>
    </w:p>
    <w:p xmlns:wp14="http://schemas.microsoft.com/office/word/2010/wordml" w14:paraId="0928E0A4" wp14:textId="77777777">
      <w:pPr>
        <w:pStyle w:val="Heading1"/>
        <w:numPr>
          <w:ilvl w:val="1"/>
          <w:numId w:val="4"/>
        </w:numPr>
        <w:tabs>
          <w:tab w:val="left" w:leader="none" w:pos="2266"/>
        </w:tabs>
        <w:spacing w:before="0" w:after="0" w:line="240" w:lineRule="auto"/>
        <w:ind w:left="2265" w:right="0" w:hanging="366"/>
        <w:jc w:val="both"/>
        <w:rPr>
          <w:u w:val="none"/>
        </w:rPr>
      </w:pPr>
      <w:r>
        <w:rPr>
          <w:u w:val="none"/>
        </w:rPr>
        <w:t>Confidentiality</w:t>
      </w:r>
    </w:p>
    <w:p xmlns:wp14="http://schemas.microsoft.com/office/word/2010/wordml" w14:paraId="2FE36280" wp14:textId="77777777">
      <w:pPr>
        <w:pStyle w:val="BodyText"/>
        <w:ind w:left="1900"/>
        <w:jc w:val="both"/>
      </w:pPr>
      <w:r>
        <w:rPr/>
        <w:t>While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guarantee,</w:t>
      </w:r>
      <w:r>
        <w:rPr>
          <w:spacing w:val="-3"/>
        </w:rPr>
        <w:t> </w:t>
      </w:r>
      <w:r>
        <w:rPr/>
        <w:t>every</w:t>
      </w:r>
      <w:r>
        <w:rPr>
          <w:spacing w:val="-2"/>
        </w:rPr>
        <w:t> </w:t>
      </w:r>
      <w:r>
        <w:rPr/>
        <w:t>effort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respect</w:t>
      </w:r>
      <w:r>
        <w:rPr>
          <w:spacing w:val="-3"/>
        </w:rPr>
        <w:t> </w:t>
      </w:r>
      <w:r>
        <w:rPr/>
        <w:t>confidentiality.</w:t>
      </w:r>
    </w:p>
    <w:p xmlns:wp14="http://schemas.microsoft.com/office/word/2010/wordml" w14:paraId="23DE523C" wp14:textId="77777777">
      <w:pPr>
        <w:pStyle w:val="BodyText"/>
      </w:pPr>
    </w:p>
    <w:p xmlns:wp14="http://schemas.microsoft.com/office/word/2010/wordml" w14:paraId="6A39970D" wp14:textId="77777777">
      <w:pPr>
        <w:pStyle w:val="Heading1"/>
        <w:numPr>
          <w:ilvl w:val="1"/>
          <w:numId w:val="4"/>
        </w:numPr>
        <w:tabs>
          <w:tab w:val="left" w:leader="none" w:pos="2263"/>
        </w:tabs>
        <w:spacing w:before="0" w:after="0" w:line="240" w:lineRule="auto"/>
        <w:ind w:left="2262" w:right="0" w:hanging="363"/>
        <w:jc w:val="both"/>
        <w:rPr>
          <w:u w:val="none"/>
        </w:rPr>
      </w:pPr>
      <w:r>
        <w:rPr>
          <w:u w:val="none"/>
        </w:rPr>
        <w:t>Involving</w:t>
      </w:r>
      <w:r>
        <w:rPr>
          <w:spacing w:val="-7"/>
          <w:u w:val="none"/>
        </w:rPr>
        <w:t> </w:t>
      </w:r>
      <w:r>
        <w:rPr>
          <w:u w:val="none"/>
        </w:rPr>
        <w:t>Parents/Guardians</w:t>
      </w:r>
    </w:p>
    <w:p xmlns:wp14="http://schemas.microsoft.com/office/word/2010/wordml" w14:paraId="65AA563E" wp14:textId="77777777">
      <w:pPr>
        <w:pStyle w:val="BodyText"/>
        <w:ind w:left="1900" w:right="113"/>
        <w:jc w:val="both"/>
      </w:pPr>
      <w:r>
        <w:rPr/>
        <w:t>Incidents involving any person under 18 years of age will require their parents/guardians to</w:t>
      </w:r>
      <w:r>
        <w:rPr>
          <w:spacing w:val="1"/>
        </w:rPr>
        <w:t> </w:t>
      </w:r>
      <w:r>
        <w:rPr/>
        <w:t>be informed. Parents/guardians shall be invited to discuss what has happened and shall be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club.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Chairperson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nominate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parents/guardians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case.</w:t>
      </w:r>
    </w:p>
    <w:p xmlns:wp14="http://schemas.microsoft.com/office/word/2010/wordml" w14:paraId="52E56223" wp14:textId="77777777">
      <w:pPr>
        <w:pStyle w:val="BodyText"/>
        <w:spacing w:before="11"/>
        <w:rPr>
          <w:sz w:val="23"/>
        </w:rPr>
      </w:pPr>
    </w:p>
    <w:p xmlns:wp14="http://schemas.microsoft.com/office/word/2010/wordml" w14:paraId="0D9B7442" wp14:textId="77777777">
      <w:pPr>
        <w:pStyle w:val="Heading1"/>
        <w:numPr>
          <w:ilvl w:val="1"/>
          <w:numId w:val="4"/>
        </w:numPr>
        <w:tabs>
          <w:tab w:val="left" w:leader="none" w:pos="2263"/>
        </w:tabs>
        <w:spacing w:before="0" w:after="0" w:line="240" w:lineRule="auto"/>
        <w:ind w:left="2262" w:right="0" w:hanging="363"/>
        <w:jc w:val="both"/>
        <w:rPr>
          <w:u w:val="none"/>
        </w:rPr>
      </w:pPr>
      <w:r>
        <w:rPr>
          <w:u w:val="none"/>
        </w:rPr>
        <w:t>Garda</w:t>
      </w:r>
      <w:r>
        <w:rPr>
          <w:spacing w:val="-6"/>
          <w:u w:val="none"/>
        </w:rPr>
        <w:t> </w:t>
      </w:r>
      <w:r>
        <w:rPr>
          <w:u w:val="none"/>
        </w:rPr>
        <w:t>Síochána/PSNI</w:t>
      </w:r>
      <w:r>
        <w:rPr>
          <w:spacing w:val="-4"/>
          <w:u w:val="none"/>
        </w:rPr>
        <w:t> </w:t>
      </w:r>
      <w:r>
        <w:rPr>
          <w:u w:val="none"/>
        </w:rPr>
        <w:t>Involvement</w:t>
      </w:r>
    </w:p>
    <w:p xmlns:wp14="http://schemas.microsoft.com/office/word/2010/wordml" w14:paraId="73BDB791" wp14:textId="77777777">
      <w:pPr>
        <w:pStyle w:val="BodyText"/>
        <w:ind w:left="1900" w:right="114"/>
        <w:jc w:val="both"/>
      </w:pPr>
      <w:r>
        <w:rPr/>
        <w:t>Incidents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Garda</w:t>
      </w:r>
      <w:r>
        <w:rPr>
          <w:spacing w:val="1"/>
        </w:rPr>
        <w:t> </w:t>
      </w:r>
      <w:r>
        <w:rPr/>
        <w:t>Síochána/PSNI</w:t>
      </w:r>
      <w:r>
        <w:rPr>
          <w:spacing w:val="1"/>
        </w:rPr>
        <w:t> </w:t>
      </w:r>
      <w:r>
        <w:rPr/>
        <w:t>involvement.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drug-related</w:t>
      </w:r>
      <w:r>
        <w:rPr>
          <w:spacing w:val="1"/>
        </w:rPr>
        <w:t> </w:t>
      </w:r>
      <w:r>
        <w:rPr/>
        <w:t>incidents,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basis and the decision shall rest with the Club Chairperson as to whether or not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Garda</w:t>
      </w:r>
      <w:r>
        <w:rPr>
          <w:spacing w:val="-2"/>
        </w:rPr>
        <w:t> </w:t>
      </w:r>
      <w:r>
        <w:rPr/>
        <w:t>Síochána/PSNI is involved.</w:t>
      </w:r>
    </w:p>
    <w:p xmlns:wp14="http://schemas.microsoft.com/office/word/2010/wordml" w14:paraId="07547A01" wp14:textId="77777777">
      <w:pPr>
        <w:pStyle w:val="BodyText"/>
        <w:spacing w:before="2"/>
      </w:pPr>
    </w:p>
    <w:p xmlns:wp14="http://schemas.microsoft.com/office/word/2010/wordml" w14:paraId="6C5DEF98" wp14:textId="77777777">
      <w:pPr>
        <w:pStyle w:val="Heading1"/>
        <w:numPr>
          <w:ilvl w:val="1"/>
          <w:numId w:val="4"/>
        </w:numPr>
        <w:tabs>
          <w:tab w:val="left" w:leader="none" w:pos="2266"/>
        </w:tabs>
        <w:spacing w:before="0" w:after="0" w:line="240" w:lineRule="auto"/>
        <w:ind w:left="2265" w:right="0" w:hanging="366"/>
        <w:jc w:val="both"/>
        <w:rPr>
          <w:u w:val="none"/>
        </w:rPr>
      </w:pPr>
      <w:r>
        <w:rPr>
          <w:u w:val="none"/>
        </w:rPr>
        <w:t>Media</w:t>
      </w:r>
      <w:r>
        <w:rPr>
          <w:spacing w:val="-5"/>
          <w:u w:val="none"/>
        </w:rPr>
        <w:t> </w:t>
      </w:r>
      <w:r>
        <w:rPr>
          <w:u w:val="none"/>
        </w:rPr>
        <w:t>guidelines</w:t>
      </w:r>
    </w:p>
    <w:p xmlns:wp14="http://schemas.microsoft.com/office/word/2010/wordml" w14:paraId="20BBDDD7" wp14:textId="77777777">
      <w:pPr>
        <w:pStyle w:val="BodyText"/>
        <w:ind w:left="1900" w:right="111"/>
        <w:jc w:val="both"/>
      </w:pPr>
      <w:r>
        <w:rPr/>
        <w:t>Any incident that attracts or has the potential to attract media interest or attention should</w:t>
      </w:r>
      <w:r>
        <w:rPr>
          <w:spacing w:val="1"/>
        </w:rPr>
        <w:t> </w:t>
      </w:r>
      <w:r>
        <w:rPr/>
        <w:t>be reported to Croke Park. The club should not engage in any discourse with the media,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signpost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Communications Department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Croke</w:t>
      </w:r>
      <w:r>
        <w:rPr>
          <w:spacing w:val="1"/>
        </w:rPr>
        <w:t> </w:t>
      </w:r>
      <w:r>
        <w:rPr/>
        <w:t>Park.</w:t>
      </w:r>
      <w:r>
        <w:rPr>
          <w:spacing w:val="1"/>
        </w:rPr>
        <w:t> </w:t>
      </w:r>
      <w:r>
        <w:rPr/>
        <w:t>Email: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communications@gaa.ie</w:t>
        </w:r>
      </w:hyperlink>
    </w:p>
    <w:p xmlns:wp14="http://schemas.microsoft.com/office/word/2010/wordml" w14:paraId="5043CB0F" wp14:textId="77777777">
      <w:pPr>
        <w:pStyle w:val="BodyText"/>
        <w:rPr>
          <w:sz w:val="20"/>
        </w:rPr>
      </w:pPr>
    </w:p>
    <w:p xmlns:wp14="http://schemas.microsoft.com/office/word/2010/wordml" w14:paraId="07459315" wp14:textId="77777777">
      <w:pPr>
        <w:pStyle w:val="BodyText"/>
        <w:spacing w:before="8"/>
        <w:rPr>
          <w:sz w:val="23"/>
        </w:rPr>
      </w:pPr>
    </w:p>
    <w:p xmlns:wp14="http://schemas.microsoft.com/office/word/2010/wordml" w14:paraId="147DAAB2" wp14:textId="77777777">
      <w:pPr>
        <w:pStyle w:val="Heading1"/>
        <w:numPr>
          <w:ilvl w:val="0"/>
          <w:numId w:val="1"/>
        </w:numPr>
        <w:tabs>
          <w:tab w:val="left" w:leader="none" w:pos="1180"/>
          <w:tab w:val="left" w:leader="none" w:pos="1181"/>
        </w:tabs>
        <w:spacing w:before="52" w:after="0" w:line="240" w:lineRule="auto"/>
        <w:ind w:left="1180" w:right="0" w:hanging="647"/>
        <w:jc w:val="left"/>
        <w:rPr>
          <w:u w:val="none"/>
        </w:rPr>
      </w:pPr>
      <w:r>
        <w:rPr>
          <w:u w:val="single"/>
        </w:rPr>
        <w:t>Search</w:t>
      </w:r>
    </w:p>
    <w:p xmlns:wp14="http://schemas.microsoft.com/office/word/2010/wordml" w14:paraId="6537F28F" wp14:textId="77777777">
      <w:pPr>
        <w:pStyle w:val="BodyText"/>
        <w:spacing w:before="9"/>
        <w:rPr>
          <w:b/>
          <w:sz w:val="19"/>
        </w:rPr>
      </w:pPr>
    </w:p>
    <w:p xmlns:wp14="http://schemas.microsoft.com/office/word/2010/wordml" w14:paraId="6C43C179" wp14:textId="77777777">
      <w:pPr>
        <w:pStyle w:val="BodyText"/>
        <w:spacing w:before="52"/>
        <w:ind w:left="1180" w:right="115"/>
        <w:jc w:val="both"/>
      </w:pPr>
      <w:r>
        <w:rPr/>
        <w:t>The Club Chairperson retains the right to direct a search of any part of club property if there is</w:t>
      </w:r>
      <w:r>
        <w:rPr>
          <w:spacing w:val="1"/>
        </w:rPr>
        <w:t> </w:t>
      </w:r>
      <w:r>
        <w:rPr/>
        <w:t>reasonable</w:t>
      </w:r>
      <w:r>
        <w:rPr>
          <w:spacing w:val="11"/>
        </w:rPr>
        <w:t> </w:t>
      </w:r>
      <w:r>
        <w:rPr/>
        <w:t>cause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believe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substance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breach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policy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contained</w:t>
      </w:r>
      <w:r>
        <w:rPr>
          <w:spacing w:val="11"/>
        </w:rPr>
        <w:t> </w:t>
      </w:r>
      <w:r>
        <w:rPr/>
        <w:t>therein.</w:t>
      </w:r>
      <w:r>
        <w:rPr>
          <w:spacing w:val="10"/>
        </w:rPr>
        <w:t> </w:t>
      </w:r>
      <w:r>
        <w:rPr/>
        <w:t>Two</w:t>
      </w:r>
      <w:r>
        <w:rPr>
          <w:spacing w:val="12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of the club shall conduct the search. </w:t>
      </w:r>
      <w:r>
        <w:rPr>
          <w:b/>
        </w:rPr>
        <w:t>Club officials are not allowed to search an individual or their</w:t>
      </w:r>
      <w:r>
        <w:rPr>
          <w:b/>
          <w:spacing w:val="1"/>
        </w:rPr>
        <w:t> </w:t>
      </w:r>
      <w:r>
        <w:rPr>
          <w:b/>
        </w:rPr>
        <w:t>personal property. </w:t>
      </w:r>
      <w:r>
        <w:rPr/>
        <w:t>Where there is reasonable cause to believe a person has in their possession a</w:t>
      </w:r>
      <w:r>
        <w:rPr>
          <w:spacing w:val="1"/>
        </w:rPr>
        <w:t> </w:t>
      </w:r>
      <w:r>
        <w:rPr/>
        <w:t>substance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breach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this</w:t>
      </w:r>
      <w:r>
        <w:rPr>
          <w:spacing w:val="19"/>
        </w:rPr>
        <w:t> </w:t>
      </w:r>
      <w:r>
        <w:rPr/>
        <w:t>policy,</w:t>
      </w:r>
      <w:r>
        <w:rPr>
          <w:spacing w:val="19"/>
        </w:rPr>
        <w:t> </w:t>
      </w:r>
      <w:r>
        <w:rPr/>
        <w:t>they</w:t>
      </w:r>
      <w:r>
        <w:rPr>
          <w:spacing w:val="19"/>
        </w:rPr>
        <w:t> </w:t>
      </w:r>
      <w:r>
        <w:rPr/>
        <w:t>shall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asked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volunteer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substance.</w:t>
      </w:r>
      <w:r>
        <w:rPr>
          <w:spacing w:val="21"/>
        </w:rPr>
        <w:t> </w:t>
      </w:r>
      <w:r>
        <w:rPr/>
        <w:t>If</w:t>
      </w:r>
      <w:r>
        <w:rPr>
          <w:spacing w:val="29"/>
        </w:rPr>
        <w:t> </w:t>
      </w:r>
      <w:r>
        <w:rPr/>
        <w:t>they</w:t>
      </w:r>
      <w:r>
        <w:rPr>
          <w:spacing w:val="20"/>
        </w:rPr>
        <w:t> </w:t>
      </w:r>
      <w:r>
        <w:rPr/>
        <w:t>refuse,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Garda</w:t>
      </w:r>
      <w:r>
        <w:rPr>
          <w:spacing w:val="-2"/>
        </w:rPr>
        <w:t> </w:t>
      </w:r>
      <w:r>
        <w:rPr/>
        <w:t>Síochána/PSNI may be</w:t>
      </w:r>
      <w:r>
        <w:rPr>
          <w:spacing w:val="-3"/>
        </w:rPr>
        <w:t> </w:t>
      </w:r>
      <w:r>
        <w:rPr/>
        <w:t>called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to conduct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search.</w:t>
      </w:r>
    </w:p>
    <w:p xmlns:wp14="http://schemas.microsoft.com/office/word/2010/wordml" w14:paraId="6DFB9E20" wp14:textId="77777777">
      <w:pPr>
        <w:pStyle w:val="BodyText"/>
        <w:spacing w:before="1"/>
      </w:pPr>
    </w:p>
    <w:p xmlns:wp14="http://schemas.microsoft.com/office/word/2010/wordml" w14:paraId="584C9B43" wp14:textId="77777777">
      <w:pPr>
        <w:pStyle w:val="Heading1"/>
        <w:spacing w:before="1" w:line="293" w:lineRule="exact"/>
        <w:ind w:left="1900" w:firstLine="0"/>
        <w:rPr>
          <w:u w:val="none"/>
        </w:rPr>
      </w:pPr>
      <w:r>
        <w:rPr>
          <w:u w:val="none"/>
        </w:rPr>
        <w:t>10.1</w:t>
      </w:r>
      <w:r>
        <w:rPr>
          <w:spacing w:val="-4"/>
          <w:u w:val="none"/>
        </w:rPr>
        <w:t> </w:t>
      </w:r>
      <w:r>
        <w:rPr>
          <w:u w:val="none"/>
        </w:rPr>
        <w:t>Disposing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suspected</w:t>
      </w:r>
      <w:r>
        <w:rPr>
          <w:spacing w:val="-2"/>
          <w:u w:val="none"/>
        </w:rPr>
        <w:t> </w:t>
      </w:r>
      <w:r>
        <w:rPr>
          <w:u w:val="none"/>
        </w:rPr>
        <w:t>illegal</w:t>
      </w:r>
      <w:r>
        <w:rPr>
          <w:spacing w:val="-1"/>
          <w:u w:val="none"/>
        </w:rPr>
        <w:t> </w:t>
      </w:r>
      <w:r>
        <w:rPr>
          <w:u w:val="none"/>
        </w:rPr>
        <w:t>substances</w:t>
      </w:r>
    </w:p>
    <w:p xmlns:wp14="http://schemas.microsoft.com/office/word/2010/wordml" w14:paraId="41FDFCC3" wp14:textId="77777777">
      <w:pPr>
        <w:pStyle w:val="BodyText"/>
        <w:ind w:left="1900"/>
      </w:pPr>
      <w:r>
        <w:rPr/>
        <w:t>If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suspected</w:t>
      </w:r>
      <w:r>
        <w:rPr>
          <w:spacing w:val="52"/>
        </w:rPr>
        <w:t> </w:t>
      </w:r>
      <w:r>
        <w:rPr/>
        <w:t>illegal</w:t>
      </w:r>
      <w:r>
        <w:rPr>
          <w:spacing w:val="51"/>
        </w:rPr>
        <w:t> </w:t>
      </w:r>
      <w:r>
        <w:rPr/>
        <w:t>substance</w:t>
      </w:r>
      <w:r>
        <w:rPr>
          <w:spacing w:val="52"/>
        </w:rPr>
        <w:t> </w:t>
      </w:r>
      <w:r>
        <w:rPr/>
        <w:t>is</w:t>
      </w:r>
      <w:r>
        <w:rPr>
          <w:spacing w:val="48"/>
        </w:rPr>
        <w:t> </w:t>
      </w:r>
      <w:r>
        <w:rPr/>
        <w:t>found</w:t>
      </w:r>
      <w:r>
        <w:rPr>
          <w:spacing w:val="49"/>
        </w:rPr>
        <w:t> </w:t>
      </w:r>
      <w:r>
        <w:rPr/>
        <w:t>on</w:t>
      </w:r>
      <w:r>
        <w:rPr>
          <w:spacing w:val="53"/>
        </w:rPr>
        <w:t> </w:t>
      </w:r>
      <w:r>
        <w:rPr/>
        <w:t>club</w:t>
      </w:r>
      <w:r>
        <w:rPr>
          <w:spacing w:val="52"/>
        </w:rPr>
        <w:t> </w:t>
      </w:r>
      <w:r>
        <w:rPr/>
        <w:t>property</w:t>
      </w:r>
      <w:r>
        <w:rPr>
          <w:spacing w:val="50"/>
        </w:rPr>
        <w:t> </w:t>
      </w:r>
      <w:r>
        <w:rPr/>
        <w:t>it</w:t>
      </w:r>
      <w:r>
        <w:rPr>
          <w:spacing w:val="4"/>
        </w:rPr>
        <w:t> </w:t>
      </w:r>
      <w:r>
        <w:rPr/>
        <w:t>should</w:t>
      </w:r>
      <w:r>
        <w:rPr>
          <w:spacing w:val="53"/>
        </w:rPr>
        <w:t> </w:t>
      </w:r>
      <w:r>
        <w:rPr/>
        <w:t>be</w:t>
      </w:r>
      <w:r>
        <w:rPr>
          <w:spacing w:val="51"/>
        </w:rPr>
        <w:t> </w:t>
      </w:r>
      <w:r>
        <w:rPr/>
        <w:t>brought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-52"/>
        </w:rPr>
        <w:t> </w:t>
      </w:r>
      <w:r>
        <w:rPr/>
        <w:t>attention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Club</w:t>
      </w:r>
      <w:r>
        <w:rPr>
          <w:spacing w:val="7"/>
        </w:rPr>
        <w:t> </w:t>
      </w:r>
      <w:r>
        <w:rPr/>
        <w:t>Chairperson.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substance</w:t>
      </w:r>
      <w:r>
        <w:rPr>
          <w:spacing w:val="17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stored</w:t>
      </w:r>
      <w:r>
        <w:rPr>
          <w:spacing w:val="12"/>
        </w:rPr>
        <w:t> </w:t>
      </w:r>
      <w:r>
        <w:rPr/>
        <w:t>securely,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</w:p>
    <w:p xmlns:wp14="http://schemas.microsoft.com/office/word/2010/wordml" w14:paraId="70DF9E56" wp14:textId="77777777">
      <w:pPr>
        <w:spacing w:after="0"/>
        <w:sectPr>
          <w:pgSz w:w="12240" w:h="15840" w:orient="portrait"/>
          <w:pgMar w:top="1220" w:right="600" w:bottom="1240" w:left="620" w:header="0" w:footer="1049"/>
          <w:pgBorders w:offsetFrom="page">
            <w:top w:val="single" w:color="000000" w:sz="8" w:space="24"/>
            <w:left w:val="single" w:color="000000" w:sz="8" w:space="24"/>
            <w:bottom w:val="single" w:color="000000" w:sz="8" w:space="24"/>
            <w:right w:val="single" w:color="000000" w:sz="8" w:space="24"/>
          </w:pgBorders>
        </w:sectPr>
      </w:pPr>
    </w:p>
    <w:p xmlns:wp14="http://schemas.microsoft.com/office/word/2010/wordml" w14:paraId="12B956EE" wp14:textId="77777777">
      <w:pPr>
        <w:pStyle w:val="BodyText"/>
        <w:spacing w:before="39"/>
        <w:ind w:left="1900" w:right="114"/>
        <w:jc w:val="both"/>
      </w:pPr>
      <w:r>
        <w:rPr/>
        <w:t>Chairperson shall contact Garda Síochána/PSNI to have it collected or to inform them who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substances shall be recorded and witnessed by two</w:t>
      </w:r>
      <w:r>
        <w:rPr>
          <w:spacing w:val="1"/>
        </w:rPr>
        <w:t> </w:t>
      </w:r>
      <w:r>
        <w:rPr/>
        <w:t>club officials. At no time</w:t>
      </w:r>
      <w:r>
        <w:rPr>
          <w:spacing w:val="1"/>
        </w:rPr>
        <w:t> </w:t>
      </w:r>
      <w:r>
        <w:rPr/>
        <w:t>should a</w:t>
      </w:r>
      <w:r>
        <w:rPr>
          <w:spacing w:val="1"/>
        </w:rPr>
        <w:t> </w:t>
      </w:r>
      <w:r>
        <w:rPr/>
        <w:t>suspected illegal substance be removed from club property without the knowledge of the</w:t>
      </w:r>
      <w:r>
        <w:rPr>
          <w:spacing w:val="1"/>
        </w:rPr>
        <w:t> </w:t>
      </w:r>
      <w:r>
        <w:rPr/>
        <w:t>Garda</w:t>
      </w:r>
      <w:r>
        <w:rPr>
          <w:spacing w:val="-1"/>
        </w:rPr>
        <w:t> </w:t>
      </w:r>
      <w:r>
        <w:rPr/>
        <w:t>Síochána/PSNI.</w:t>
      </w:r>
    </w:p>
    <w:p xmlns:wp14="http://schemas.microsoft.com/office/word/2010/wordml" w14:paraId="44E871BC" wp14:textId="77777777">
      <w:pPr>
        <w:pStyle w:val="BodyText"/>
      </w:pPr>
    </w:p>
    <w:p xmlns:wp14="http://schemas.microsoft.com/office/word/2010/wordml" w14:paraId="144A5D23" wp14:textId="77777777">
      <w:pPr>
        <w:pStyle w:val="BodyText"/>
      </w:pPr>
    </w:p>
    <w:p xmlns:wp14="http://schemas.microsoft.com/office/word/2010/wordml" w14:paraId="738610EB" wp14:textId="77777777">
      <w:pPr>
        <w:pStyle w:val="BodyText"/>
        <w:spacing w:before="1"/>
      </w:pPr>
    </w:p>
    <w:p xmlns:wp14="http://schemas.microsoft.com/office/word/2010/wordml" w14:paraId="6F6E684E" wp14:textId="77777777">
      <w:pPr>
        <w:pStyle w:val="Heading1"/>
        <w:numPr>
          <w:ilvl w:val="0"/>
          <w:numId w:val="1"/>
        </w:numPr>
        <w:tabs>
          <w:tab w:val="left" w:leader="none" w:pos="1254"/>
          <w:tab w:val="left" w:leader="none" w:pos="1255"/>
        </w:tabs>
        <w:spacing w:before="1" w:after="0" w:line="240" w:lineRule="auto"/>
        <w:ind w:left="1254" w:right="0" w:hanging="721"/>
        <w:jc w:val="left"/>
        <w:rPr>
          <w:u w:val="none"/>
        </w:rPr>
      </w:pPr>
      <w:r>
        <w:rPr>
          <w:u w:val="single"/>
        </w:rPr>
        <w:t>Dealing</w:t>
      </w:r>
      <w:r>
        <w:rPr>
          <w:spacing w:val="-5"/>
          <w:u w:val="single"/>
        </w:rPr>
        <w:t> </w:t>
      </w:r>
      <w:r>
        <w:rPr>
          <w:u w:val="single"/>
        </w:rPr>
        <w:t>with</w:t>
      </w:r>
      <w:r>
        <w:rPr>
          <w:spacing w:val="-4"/>
          <w:u w:val="single"/>
        </w:rPr>
        <w:t> </w:t>
      </w:r>
      <w:r>
        <w:rPr>
          <w:u w:val="single"/>
        </w:rPr>
        <w:t>drug</w:t>
      </w:r>
      <w:r>
        <w:rPr>
          <w:spacing w:val="-4"/>
          <w:u w:val="single"/>
        </w:rPr>
        <w:t> </w:t>
      </w:r>
      <w:r>
        <w:rPr>
          <w:u w:val="single"/>
        </w:rPr>
        <w:t>litter/paraphernalia</w:t>
      </w:r>
    </w:p>
    <w:p xmlns:wp14="http://schemas.microsoft.com/office/word/2010/wordml" w14:paraId="637805D2" wp14:textId="77777777">
      <w:pPr>
        <w:pStyle w:val="BodyText"/>
        <w:spacing w:before="9"/>
        <w:rPr>
          <w:b/>
          <w:sz w:val="19"/>
        </w:rPr>
      </w:pPr>
    </w:p>
    <w:p xmlns:wp14="http://schemas.microsoft.com/office/word/2010/wordml" w14:paraId="755FCEDA" wp14:textId="77777777">
      <w:pPr>
        <w:pStyle w:val="BodyText"/>
        <w:spacing w:before="51"/>
        <w:ind w:left="1180" w:right="113"/>
        <w:jc w:val="both"/>
      </w:pPr>
      <w:r>
        <w:rPr/>
        <w:t>Drug paraphernalia, when it is not disposed of properly, is known as drug litter. Drug paraphernalia</w:t>
      </w:r>
      <w:r>
        <w:rPr>
          <w:spacing w:val="1"/>
        </w:rPr>
        <w:t> </w:t>
      </w:r>
      <w:r>
        <w:rPr/>
        <w:t>is any equipment or material that is used for making, using or carrying drugs. Some such materials</w:t>
      </w:r>
      <w:r>
        <w:rPr>
          <w:spacing w:val="1"/>
        </w:rPr>
        <w:t> </w:t>
      </w:r>
      <w:r>
        <w:rPr/>
        <w:t>can poise considerable health risks (especially syringes). To find out more about the proper disposal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see: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http://www.drugs.ie/resources/dealing-with-drug-litter/safe-disposal-of-</w:t>
        </w:r>
      </w:hyperlink>
      <w:r>
        <w:rPr>
          <w:color w:val="0000FF"/>
          <w:spacing w:val="1"/>
        </w:rPr>
        <w:t> </w:t>
      </w:r>
      <w:hyperlink r:id="rId9">
        <w:r>
          <w:rPr>
            <w:color w:val="0000FF"/>
            <w:u w:val="single" w:color="0000FF"/>
          </w:rPr>
          <w:t>drug-litter-and-paraphernalia/</w:t>
        </w:r>
      </w:hyperlink>
    </w:p>
    <w:p xmlns:wp14="http://schemas.microsoft.com/office/word/2010/wordml" w14:paraId="463F29E8" wp14:textId="77777777">
      <w:pPr>
        <w:pStyle w:val="BodyText"/>
        <w:rPr>
          <w:sz w:val="20"/>
        </w:rPr>
      </w:pPr>
    </w:p>
    <w:p xmlns:wp14="http://schemas.microsoft.com/office/word/2010/wordml" w14:paraId="3B7B4B86" wp14:textId="77777777">
      <w:pPr>
        <w:pStyle w:val="BodyText"/>
        <w:spacing w:before="9"/>
        <w:rPr>
          <w:sz w:val="23"/>
        </w:rPr>
      </w:pPr>
    </w:p>
    <w:p xmlns:wp14="http://schemas.microsoft.com/office/word/2010/wordml" w14:paraId="1914A382" wp14:textId="77777777">
      <w:pPr>
        <w:pStyle w:val="Heading1"/>
        <w:numPr>
          <w:ilvl w:val="0"/>
          <w:numId w:val="1"/>
        </w:numPr>
        <w:tabs>
          <w:tab w:val="left" w:leader="none" w:pos="1180"/>
          <w:tab w:val="left" w:leader="none" w:pos="1181"/>
        </w:tabs>
        <w:spacing w:before="52" w:after="0" w:line="240" w:lineRule="auto"/>
        <w:ind w:left="1180" w:right="0" w:hanging="645"/>
        <w:jc w:val="left"/>
        <w:rPr>
          <w:u w:val="none"/>
        </w:rPr>
      </w:pPr>
      <w:r>
        <w:rPr>
          <w:u w:val="single"/>
        </w:rPr>
        <w:t>Availability,</w:t>
      </w:r>
      <w:r>
        <w:rPr>
          <w:spacing w:val="-4"/>
          <w:u w:val="single"/>
        </w:rPr>
        <w:t> </w:t>
      </w:r>
      <w:r>
        <w:rPr>
          <w:u w:val="single"/>
        </w:rPr>
        <w:t>use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storage</w:t>
      </w:r>
      <w:r>
        <w:rPr>
          <w:spacing w:val="-3"/>
          <w:u w:val="single"/>
        </w:rPr>
        <w:t> </w:t>
      </w:r>
      <w:r>
        <w:rPr>
          <w:u w:val="single"/>
        </w:rPr>
        <w:t>of solvents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gases</w:t>
      </w:r>
    </w:p>
    <w:p xmlns:wp14="http://schemas.microsoft.com/office/word/2010/wordml" w14:paraId="3A0FF5F2" wp14:textId="77777777">
      <w:pPr>
        <w:pStyle w:val="BodyText"/>
        <w:spacing w:before="9"/>
        <w:rPr>
          <w:b/>
          <w:sz w:val="19"/>
        </w:rPr>
      </w:pPr>
    </w:p>
    <w:p xmlns:wp14="http://schemas.microsoft.com/office/word/2010/wordml" w14:paraId="7F667DC7" wp14:textId="77777777">
      <w:pPr>
        <w:pStyle w:val="BodyText"/>
        <w:spacing w:before="51"/>
        <w:ind w:left="1180" w:right="113"/>
        <w:jc w:val="both"/>
      </w:pPr>
      <w:r>
        <w:rPr/>
        <w:t>Many solvent based products have the potential to be abused (e.g. deodorants, paints, thinners,</w:t>
      </w:r>
      <w:r>
        <w:rPr>
          <w:spacing w:val="1"/>
        </w:rPr>
        <w:t> </w:t>
      </w:r>
      <w:r>
        <w:rPr/>
        <w:t>cleaning fluids etc).</w:t>
      </w:r>
      <w:r>
        <w:rPr>
          <w:spacing w:val="1"/>
        </w:rPr>
        <w:t> </w:t>
      </w:r>
      <w:r>
        <w:rPr/>
        <w:t>All solvent based materials and gases shall be stored securely and safely away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public access.</w:t>
      </w:r>
    </w:p>
    <w:p xmlns:wp14="http://schemas.microsoft.com/office/word/2010/wordml" w14:paraId="5630AD66" wp14:textId="77777777">
      <w:pPr>
        <w:pStyle w:val="BodyText"/>
      </w:pPr>
    </w:p>
    <w:p xmlns:wp14="http://schemas.microsoft.com/office/word/2010/wordml" w14:paraId="61829076" wp14:textId="77777777">
      <w:pPr>
        <w:pStyle w:val="BodyText"/>
        <w:spacing w:before="2"/>
      </w:pPr>
    </w:p>
    <w:p xmlns:wp14="http://schemas.microsoft.com/office/word/2010/wordml" w14:paraId="097087AB" wp14:textId="77777777">
      <w:pPr>
        <w:pStyle w:val="Heading1"/>
        <w:numPr>
          <w:ilvl w:val="0"/>
          <w:numId w:val="1"/>
        </w:numPr>
        <w:tabs>
          <w:tab w:val="left" w:leader="none" w:pos="1180"/>
          <w:tab w:val="left" w:leader="none" w:pos="1181"/>
        </w:tabs>
        <w:spacing w:before="0" w:after="0" w:line="240" w:lineRule="auto"/>
        <w:ind w:left="1180" w:right="0" w:hanging="647"/>
        <w:jc w:val="left"/>
        <w:rPr>
          <w:u w:val="none"/>
        </w:rPr>
      </w:pPr>
      <w:r>
        <w:rPr>
          <w:u w:val="single"/>
        </w:rPr>
        <w:t>Monitoring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Evaluation</w:t>
      </w:r>
    </w:p>
    <w:p xmlns:wp14="http://schemas.microsoft.com/office/word/2010/wordml" w14:paraId="2BA226A1" wp14:textId="77777777">
      <w:pPr>
        <w:pStyle w:val="BodyText"/>
        <w:spacing w:before="9"/>
        <w:rPr>
          <w:b/>
          <w:sz w:val="19"/>
        </w:rPr>
      </w:pPr>
    </w:p>
    <w:p xmlns:wp14="http://schemas.microsoft.com/office/word/2010/wordml" w14:paraId="02FF095D" wp14:textId="77777777">
      <w:pPr>
        <w:pStyle w:val="BodyText"/>
        <w:spacing w:before="52"/>
        <w:ind w:left="1180"/>
      </w:pPr>
      <w:r>
        <w:rPr/>
        <w:t>This</w:t>
      </w:r>
      <w:r>
        <w:rPr>
          <w:spacing w:val="26"/>
        </w:rPr>
        <w:t> </w:t>
      </w:r>
      <w:r>
        <w:rPr/>
        <w:t>policy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force</w:t>
      </w:r>
      <w:r>
        <w:rPr>
          <w:spacing w:val="29"/>
        </w:rPr>
        <w:t> </w:t>
      </w:r>
      <w:r>
        <w:rPr/>
        <w:t>at</w:t>
      </w:r>
      <w:r>
        <w:rPr>
          <w:spacing w:val="27"/>
        </w:rPr>
        <w:t> </w:t>
      </w:r>
      <w:r>
        <w:rPr/>
        <w:t>all</w:t>
      </w:r>
      <w:r>
        <w:rPr>
          <w:spacing w:val="27"/>
        </w:rPr>
        <w:t> </w:t>
      </w:r>
      <w:r>
        <w:rPr/>
        <w:t>times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during</w:t>
      </w:r>
      <w:r>
        <w:rPr>
          <w:spacing w:val="27"/>
        </w:rPr>
        <w:t> </w:t>
      </w:r>
      <w:r>
        <w:rPr/>
        <w:t>all</w:t>
      </w:r>
      <w:r>
        <w:rPr>
          <w:spacing w:val="28"/>
        </w:rPr>
        <w:t> </w:t>
      </w:r>
      <w:r>
        <w:rPr/>
        <w:t>activities</w:t>
      </w:r>
      <w:r>
        <w:rPr>
          <w:spacing w:val="27"/>
        </w:rPr>
        <w:t> </w:t>
      </w:r>
      <w:r>
        <w:rPr/>
        <w:t>conducted</w:t>
      </w:r>
      <w:r>
        <w:rPr>
          <w:spacing w:val="25"/>
        </w:rPr>
        <w:t> </w:t>
      </w:r>
      <w:r>
        <w:rPr/>
        <w:t>under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aegis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Cumann</w:t>
      </w:r>
      <w:r>
        <w:rPr>
          <w:spacing w:val="-51"/>
        </w:rPr>
        <w:t> </w:t>
      </w:r>
      <w:r>
        <w:rPr/>
        <w:t>Lúthchleas</w:t>
      </w:r>
      <w:r>
        <w:rPr>
          <w:spacing w:val="-2"/>
        </w:rPr>
        <w:t> </w:t>
      </w:r>
      <w:r>
        <w:rPr/>
        <w:t>Gael.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evaluated annually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every</w:t>
      </w:r>
      <w:r>
        <w:rPr>
          <w:spacing w:val="-2"/>
        </w:rPr>
        <w:t> </w:t>
      </w:r>
      <w:r>
        <w:rPr/>
        <w:t>drug-related</w:t>
      </w:r>
      <w:r>
        <w:rPr>
          <w:spacing w:val="-1"/>
        </w:rPr>
        <w:t> </w:t>
      </w:r>
      <w:r>
        <w:rPr/>
        <w:t>incident.</w:t>
      </w:r>
    </w:p>
    <w:p xmlns:wp14="http://schemas.microsoft.com/office/word/2010/wordml" w14:paraId="17AD93B2" wp14:textId="77777777">
      <w:pPr>
        <w:pStyle w:val="BodyText"/>
        <w:spacing w:before="12"/>
        <w:rPr>
          <w:sz w:val="23"/>
        </w:rPr>
      </w:pPr>
    </w:p>
    <w:p xmlns:wp14="http://schemas.microsoft.com/office/word/2010/wordml" w14:paraId="021120CB" wp14:textId="77777777">
      <w:pPr>
        <w:pStyle w:val="BodyText"/>
        <w:tabs>
          <w:tab w:val="left" w:leader="none" w:pos="5246"/>
          <w:tab w:val="left" w:leader="none" w:pos="6055"/>
          <w:tab w:val="left" w:leader="none" w:pos="6798"/>
        </w:tabs>
        <w:ind w:left="1180" w:right="116"/>
      </w:pPr>
      <w:r>
        <w:rPr/>
        <w:t>This</w:t>
      </w:r>
      <w:r>
        <w:rPr>
          <w:spacing w:val="3"/>
        </w:rPr>
        <w:t> </w:t>
      </w:r>
      <w:r>
        <w:rPr/>
        <w:t>policy</w:t>
      </w:r>
      <w:r>
        <w:rPr>
          <w:spacing w:val="5"/>
        </w:rPr>
        <w:t> </w:t>
      </w:r>
      <w:r>
        <w:rPr/>
        <w:t>shall</w:t>
      </w:r>
      <w:r>
        <w:rPr>
          <w:spacing w:val="4"/>
        </w:rPr>
        <w:t> </w:t>
      </w:r>
      <w:r>
        <w:rPr/>
        <w:t>come</w:t>
      </w:r>
      <w:r>
        <w:rPr>
          <w:spacing w:val="4"/>
        </w:rPr>
        <w:t> </w:t>
      </w:r>
      <w:r>
        <w:rPr/>
        <w:t>into</w:t>
      </w:r>
      <w:r>
        <w:rPr>
          <w:spacing w:val="7"/>
        </w:rPr>
        <w:t> </w:t>
      </w:r>
      <w:r>
        <w:rPr/>
        <w:t>effect</w:t>
      </w:r>
      <w:r>
        <w:rPr>
          <w:spacing w:val="4"/>
        </w:rPr>
        <w:t> </w:t>
      </w:r>
      <w:r>
        <w:rPr/>
        <w:t>on</w:t>
      </w:r>
      <w:r>
        <w:rPr>
          <w:u w:val="single"/>
        </w:rPr>
        <w:tab/>
      </w:r>
      <w:r>
        <w:rPr/>
        <w:t>\</w:t>
      </w:r>
      <w:r>
        <w:rPr>
          <w:u w:val="single"/>
        </w:rPr>
        <w:tab/>
      </w:r>
      <w:r>
        <w:rPr/>
        <w:t>\</w:t>
      </w:r>
      <w:r>
        <w:rPr>
          <w:u w:val="single"/>
        </w:rPr>
        <w:tab/>
      </w:r>
      <w:r>
        <w:rPr/>
        <w:t>and</w:t>
      </w:r>
      <w:r>
        <w:rPr>
          <w:spacing w:val="6"/>
        </w:rPr>
        <w:t> </w:t>
      </w:r>
      <w:r>
        <w:rPr/>
        <w:t>shall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reviewed</w:t>
      </w:r>
      <w:r>
        <w:rPr>
          <w:spacing w:val="4"/>
        </w:rPr>
        <w:t> </w:t>
      </w:r>
      <w:r>
        <w:rPr/>
        <w:t>annually</w:t>
      </w:r>
      <w:r>
        <w:rPr>
          <w:spacing w:val="4"/>
        </w:rPr>
        <w:t> </w:t>
      </w:r>
      <w:r>
        <w:rPr/>
        <w:t>thereafter</w:t>
      </w:r>
      <w:r>
        <w:rPr>
          <w:spacing w:val="-51"/>
        </w:rPr>
        <w:t> </w:t>
      </w:r>
      <w:r>
        <w:rPr/>
        <w:t>by</w:t>
      </w:r>
      <w:r>
        <w:rPr>
          <w:spacing w:val="-1"/>
        </w:rPr>
        <w:t> </w:t>
      </w:r>
      <w:r>
        <w:rPr/>
        <w:t>the Healthy</w:t>
      </w:r>
      <w:r>
        <w:rPr>
          <w:spacing w:val="-1"/>
        </w:rPr>
        <w:t> </w:t>
      </w:r>
      <w:r>
        <w:rPr/>
        <w:t>Club Officer in</w:t>
      </w:r>
      <w:r>
        <w:rPr>
          <w:spacing w:val="-2"/>
        </w:rPr>
        <w:t> </w:t>
      </w:r>
      <w:r>
        <w:rPr/>
        <w:t>conjunction with</w:t>
      </w:r>
      <w:r>
        <w:rPr>
          <w:spacing w:val="-2"/>
        </w:rPr>
        <w:t> </w:t>
      </w:r>
      <w:r>
        <w:rPr/>
        <w:t>the Club</w:t>
      </w:r>
      <w:r>
        <w:rPr>
          <w:spacing w:val="-2"/>
        </w:rPr>
        <w:t> </w:t>
      </w:r>
      <w:r>
        <w:rPr/>
        <w:t>Chairperson and Executive.</w:t>
      </w:r>
    </w:p>
    <w:p xmlns:wp14="http://schemas.microsoft.com/office/word/2010/wordml" w14:paraId="0DE4B5B7" wp14:textId="77777777">
      <w:pPr>
        <w:pStyle w:val="BodyText"/>
      </w:pPr>
    </w:p>
    <w:p xmlns:wp14="http://schemas.microsoft.com/office/word/2010/wordml" w14:paraId="66204FF1" wp14:textId="77777777">
      <w:pPr>
        <w:pStyle w:val="BodyText"/>
        <w:spacing w:before="11"/>
        <w:rPr>
          <w:sz w:val="23"/>
        </w:rPr>
      </w:pPr>
    </w:p>
    <w:p xmlns:wp14="http://schemas.microsoft.com/office/word/2010/wordml" w14:paraId="1F141CEC" wp14:textId="77777777">
      <w:pPr>
        <w:pStyle w:val="BodyText"/>
        <w:tabs>
          <w:tab w:val="left" w:leader="none" w:pos="5716"/>
        </w:tabs>
        <w:ind w:left="1900"/>
      </w:pPr>
      <w:r>
        <w:rPr/>
        <w:t>Signed</w:t>
      </w:r>
      <w:r>
        <w:rPr>
          <w:u w:val="single"/>
        </w:rPr>
        <w:tab/>
      </w:r>
      <w:r>
        <w:rPr/>
        <w:t>_</w:t>
      </w:r>
      <w:r>
        <w:rPr>
          <w:spacing w:val="-4"/>
        </w:rPr>
        <w:t> </w:t>
      </w:r>
      <w:r>
        <w:rPr/>
        <w:t>Club</w:t>
      </w:r>
      <w:r>
        <w:rPr>
          <w:spacing w:val="-1"/>
        </w:rPr>
        <w:t> </w:t>
      </w:r>
      <w:r>
        <w:rPr/>
        <w:t>Chairperson</w:t>
      </w:r>
    </w:p>
    <w:p xmlns:wp14="http://schemas.microsoft.com/office/word/2010/wordml" w14:paraId="2DBF0D7D" wp14:textId="77777777">
      <w:pPr>
        <w:pStyle w:val="BodyText"/>
      </w:pPr>
    </w:p>
    <w:p xmlns:wp14="http://schemas.microsoft.com/office/word/2010/wordml" w14:paraId="6B62F1B3" wp14:textId="77777777">
      <w:pPr>
        <w:pStyle w:val="BodyText"/>
      </w:pPr>
    </w:p>
    <w:p xmlns:wp14="http://schemas.microsoft.com/office/word/2010/wordml" w14:paraId="02F2C34E" wp14:textId="77777777">
      <w:pPr>
        <w:pStyle w:val="BodyText"/>
        <w:spacing w:before="2"/>
      </w:pPr>
    </w:p>
    <w:p xmlns:wp14="http://schemas.microsoft.com/office/word/2010/wordml" w14:paraId="77CDA99A" wp14:textId="77777777">
      <w:pPr>
        <w:pStyle w:val="BodyText"/>
        <w:tabs>
          <w:tab w:val="left" w:leader="none" w:pos="2635"/>
          <w:tab w:val="left" w:leader="none" w:pos="3472"/>
          <w:tab w:val="left" w:leader="none" w:pos="4521"/>
          <w:tab w:val="left" w:leader="none" w:pos="5381"/>
        </w:tabs>
        <w:ind w:left="1900"/>
      </w:pPr>
      <w:r>
        <w:rPr/>
        <w:t>Date</w:t>
      </w:r>
      <w:r>
        <w:rPr/>
        <w:tab/>
      </w:r>
      <w:r>
        <w:rPr>
          <w:u w:val="single"/>
        </w:rPr>
        <w:t> </w:t>
      </w:r>
      <w:r>
        <w:rPr>
          <w:u w:val="single"/>
        </w:rPr>
        <w:tab/>
      </w:r>
      <w:r>
        <w:rPr/>
        <w:t>\</w:t>
      </w:r>
      <w:r>
        <w:rPr>
          <w:u w:val="single"/>
        </w:rPr>
        <w:tab/>
      </w:r>
      <w:r>
        <w:rPr/>
        <w:t>\</w:t>
      </w:r>
      <w:r>
        <w:rPr>
          <w:u w:val="single"/>
        </w:rPr>
        <w:t> </w:t>
      </w:r>
      <w:r>
        <w:rPr>
          <w:u w:val="single"/>
        </w:rPr>
        <w:tab/>
      </w:r>
    </w:p>
    <w:p xmlns:wp14="http://schemas.microsoft.com/office/word/2010/wordml" w14:paraId="680A4E5D" wp14:textId="77777777">
      <w:pPr>
        <w:pStyle w:val="BodyText"/>
        <w:rPr>
          <w:sz w:val="20"/>
        </w:rPr>
      </w:pPr>
    </w:p>
    <w:p xmlns:wp14="http://schemas.microsoft.com/office/word/2010/wordml" w14:paraId="19219836" wp14:textId="77777777">
      <w:pPr>
        <w:pStyle w:val="BodyText"/>
        <w:spacing w:before="10"/>
        <w:rPr>
          <w:sz w:val="23"/>
        </w:rPr>
      </w:pPr>
    </w:p>
    <w:p xmlns:wp14="http://schemas.microsoft.com/office/word/2010/wordml" w14:paraId="097E74AA" wp14:textId="77777777">
      <w:pPr>
        <w:pStyle w:val="BodyText"/>
        <w:tabs>
          <w:tab w:val="left" w:leader="none" w:pos="5886"/>
        </w:tabs>
        <w:spacing w:before="51"/>
        <w:ind w:left="1900"/>
      </w:pPr>
      <w:r>
        <w:rPr/>
        <w:t>Signed</w:t>
      </w:r>
      <w:r>
        <w:rPr>
          <w:u w:val="single"/>
        </w:rPr>
        <w:tab/>
      </w:r>
      <w:r>
        <w:rPr/>
        <w:t>Healthy</w:t>
      </w:r>
      <w:r>
        <w:rPr>
          <w:spacing w:val="-4"/>
        </w:rPr>
        <w:t> </w:t>
      </w:r>
      <w:r>
        <w:rPr/>
        <w:t>Club Officer</w:t>
      </w:r>
    </w:p>
    <w:p xmlns:wp14="http://schemas.microsoft.com/office/word/2010/wordml" w14:paraId="296FEF7D" wp14:textId="77777777">
      <w:pPr>
        <w:pStyle w:val="BodyText"/>
      </w:pPr>
    </w:p>
    <w:p xmlns:wp14="http://schemas.microsoft.com/office/word/2010/wordml" w14:paraId="7194DBDC" wp14:textId="77777777">
      <w:pPr>
        <w:pStyle w:val="BodyText"/>
      </w:pPr>
    </w:p>
    <w:p xmlns:wp14="http://schemas.microsoft.com/office/word/2010/wordml" w14:paraId="769D0D3C" wp14:textId="77777777">
      <w:pPr>
        <w:pStyle w:val="BodyText"/>
        <w:spacing w:before="11"/>
        <w:rPr>
          <w:sz w:val="23"/>
        </w:rPr>
      </w:pPr>
    </w:p>
    <w:p xmlns:wp14="http://schemas.microsoft.com/office/word/2010/wordml" w14:paraId="1E1F0CC9" wp14:textId="77777777">
      <w:pPr>
        <w:pStyle w:val="BodyText"/>
        <w:tabs>
          <w:tab w:val="left" w:leader="none" w:pos="2637"/>
          <w:tab w:val="left" w:leader="none" w:pos="3472"/>
          <w:tab w:val="left" w:leader="none" w:pos="4521"/>
          <w:tab w:val="left" w:leader="none" w:pos="5381"/>
        </w:tabs>
        <w:spacing w:before="1"/>
        <w:ind w:left="1900"/>
      </w:pPr>
      <w:r>
        <w:rPr/>
        <w:t>Date</w:t>
      </w:r>
      <w:r>
        <w:rPr/>
        <w:tab/>
      </w:r>
      <w:r>
        <w:rPr>
          <w:u w:val="single"/>
        </w:rPr>
        <w:t> </w:t>
      </w:r>
      <w:r>
        <w:rPr>
          <w:u w:val="single"/>
        </w:rPr>
        <w:tab/>
      </w:r>
      <w:r>
        <w:rPr/>
        <w:t>\</w:t>
      </w:r>
      <w:r>
        <w:rPr>
          <w:u w:val="single"/>
        </w:rPr>
        <w:tab/>
      </w:r>
      <w:r>
        <w:rPr/>
        <w:t>\</w:t>
      </w:r>
      <w:r>
        <w:rPr>
          <w:u w:val="single"/>
        </w:rPr>
        <w:t> </w:t>
      </w:r>
      <w:r>
        <w:rPr>
          <w:u w:val="single"/>
        </w:rPr>
        <w:tab/>
      </w:r>
    </w:p>
    <w:p xmlns:wp14="http://schemas.microsoft.com/office/word/2010/wordml" w14:paraId="54CD245A" wp14:textId="77777777">
      <w:pPr>
        <w:spacing w:after="0"/>
        <w:sectPr>
          <w:pgSz w:w="12240" w:h="15840" w:orient="portrait"/>
          <w:pgMar w:top="1220" w:right="600" w:bottom="1240" w:left="620" w:header="0" w:footer="1049"/>
          <w:pgBorders w:offsetFrom="page">
            <w:top w:val="single" w:color="000000" w:sz="8" w:space="24"/>
            <w:left w:val="single" w:color="000000" w:sz="8" w:space="24"/>
            <w:bottom w:val="single" w:color="000000" w:sz="8" w:space="24"/>
            <w:right w:val="single" w:color="000000" w:sz="8" w:space="24"/>
          </w:pgBorders>
        </w:sectPr>
      </w:pPr>
    </w:p>
    <w:p xmlns:wp14="http://schemas.microsoft.com/office/word/2010/wordml" w:rsidP="1F93E2F3" w14:paraId="57C09AEB" wp14:textId="77777777">
      <w:pPr>
        <w:pStyle w:val="BodyText"/>
        <w:spacing w:before="51"/>
        <w:ind/>
      </w:pPr>
    </w:p>
    <w:sectPr>
      <w:pgSz w:w="12240" w:h="15840" w:orient="portrait"/>
      <w:pgMar w:top="1500" w:right="600" w:bottom="1240" w:left="620" w:header="0" w:footer="1049"/>
      <w:pgBorders w:offsetFrom="page">
        <w:top w:val="single" w:color="000000" w:sz="8" w:space="24"/>
        <w:left w:val="single" w:color="000000" w:sz="8" w:space="24"/>
        <w:bottom w:val="single" w:color="000000" w:sz="8" w:space="24"/>
        <w:right w:val="single" w:color="000000" w:sz="8" w:space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p xmlns:wp14="http://schemas.microsoft.com/office/word/2010/wordml" w14:paraId="4590CB77" wp14:textId="77777777">
    <w:pPr>
      <w:pStyle w:val="BodyText"/>
      <w:spacing w:line="14" w:lineRule="auto"/>
      <w:rPr>
        <w:sz w:val="20"/>
      </w:rPr>
    </w:pPr>
    <w:r>
      <w:rPr/>
      <w:pict w14:anchorId="1196FDF3">
        <v:shapetype id="_x0000_t202" coordsize="21600,21600" o:spt="202" path="m,l,21600r21600,l21600,xe">
          <v:stroke joinstyle="miter"/>
          <v:path gradientshapeok="t" o:connecttype="rect"/>
        </v:shapetype>
        <v:shape style="position:absolute;margin-left:513.099976pt;margin-top:728.562622pt;width:12pt;height:15.3pt;mso-position-horizontal-relative:page;mso-position-vertical-relative:page;z-index:-15846912" filled="false" stroked="false" type="#_x0000_t202">
          <v:textbox inset="0,0,0,0">
            <w:txbxContent>
              <w:p w14:paraId="413E490F" wp14:textId="77777777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4b434"/>
    <w:multiLevelType w:val="hybridMultilevel"/>
    <w:lvl w:ilvl="0">
      <w:start w:val="9"/>
      <w:numFmt w:val="decimal"/>
      <w:lvlText w:val="%1"/>
      <w:lvlJc w:val="left"/>
      <w:pPr>
        <w:ind w:left="226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65" w:hanging="365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8" w:hanging="365"/>
      </w:pPr>
      <w:rPr>
        <w:rFonts w:hint="default"/>
        <w:lang w:val="en-US" w:eastAsia="en-US" w:bidi="ar-SA"/>
      </w:rPr>
    </w:lvl>
  </w:abstractNum>
  <w:abstractNum w:abstractNumId="2">
    <w:nsid w:val="7082c354"/>
    <w:multiLevelType w:val="hybridMultilevel"/>
    <w:lvl w:ilvl="0">
      <w:start w:val="7"/>
      <w:numFmt w:val="decimal"/>
      <w:lvlText w:val="%1"/>
      <w:lvlJc w:val="left"/>
      <w:pPr>
        <w:ind w:left="19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0" w:hanging="36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</w:abstractNum>
  <w:abstractNum w:abstractNumId="1">
    <w:nsid w:val="3f81e7c8"/>
    <w:multiLevelType w:val="hybridMultilevel"/>
    <w:lvl w:ilvl="0">
      <w:start w:val="5"/>
      <w:numFmt w:val="decimal"/>
      <w:lvlText w:val="%1"/>
      <w:lvlJc w:val="left"/>
      <w:pPr>
        <w:ind w:left="190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5" w:hanging="365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6" w:hanging="365"/>
      </w:pPr>
      <w:rPr>
        <w:rFonts w:hint="default"/>
        <w:lang w:val="en-US" w:eastAsia="en-US" w:bidi="ar-SA"/>
      </w:rPr>
    </w:lvl>
  </w:abstractNum>
  <w:abstractNum w:abstractNumId="0">
    <w:nsid w:val="5dc06342"/>
    <w:multiLevelType w:val="hybridMultilevel"/>
    <w:lvl w:ilvl="0">
      <w:start w:val="1"/>
      <w:numFmt w:val="decimal"/>
      <w:lvlText w:val="%1."/>
      <w:lvlJc w:val="left"/>
      <w:pPr>
        <w:ind w:left="820" w:hanging="361"/>
        <w:jc w:val="righ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4AADDAF5"/>
  <w15:docId w15:val="{ADA9B3F8-AFF7-4C4A-AB33-C5CA9CD89D3D}"/>
  <w:rsids>
    <w:rsidRoot w:val="1F93E2F3"/>
    <w:rsid w:val="1F93E2F3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905" w:hanging="366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19"/>
      <w:ind w:left="424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540" w:hanging="360"/>
      <w:jc w:val="both"/>
    </w:pPr>
    <w:rPr>
      <w:rFonts w:ascii="Calibri" w:hAnsi="Calibri" w:eastAsia="Calibri" w:cs="Calibri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footer" Target="footer1.xml" Id="rId5" /><Relationship Type="http://schemas.openxmlformats.org/officeDocument/2006/relationships/hyperlink" Target="http://www.gaa.ie/community" TargetMode="External" Id="rId6" /><Relationship Type="http://schemas.openxmlformats.org/officeDocument/2006/relationships/hyperlink" Target="https://www.gaa.ie/my-gaa/players/anti-doping" TargetMode="External" Id="rId7" /><Relationship Type="http://schemas.openxmlformats.org/officeDocument/2006/relationships/hyperlink" Target="mailto:communications@gaa.ie" TargetMode="External" Id="rId8" /><Relationship Type="http://schemas.openxmlformats.org/officeDocument/2006/relationships/hyperlink" Target="http://www.drugs.ie/resources/dealing-with-drug-litter/safe-disposal-of-drug-litter-and-paraphernalia/" TargetMode="External" Id="rId9" /><Relationship Type="http://schemas.openxmlformats.org/officeDocument/2006/relationships/numbering" Target="numbering.xml" Id="rId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Brendan Murphy</dc:creator>
  <dc:title>Club Drug and Alcohol Policy</dc:title>
  <dcterms:created xsi:type="dcterms:W3CDTF">2022-10-30T08:59:13.0000000Z</dcterms:created>
  <dcterms:modified xsi:type="dcterms:W3CDTF">2022-11-02T20:23:20.1771200Z</dcterms:modified>
  <lastModifiedBy>Secretary Breaffy Mayo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2022-10-30T00:00:00Z</vt:filetime>
  </property>
</Properties>
</file>